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jc w:val="center"/>
        <w:rPr>
          <w:rFonts w:hint="eastAsia" w:ascii="Times New Roman" w:hAnsi="Times New Roman" w:eastAsia="仿宋" w:cs="仿宋"/>
          <w:b/>
          <w:bCs w:val="0"/>
          <w:color w:val="333333"/>
          <w:kern w:val="0"/>
          <w:sz w:val="36"/>
          <w:szCs w:val="36"/>
          <w:lang w:val="en-US" w:eastAsia="zh-CN"/>
        </w:rPr>
      </w:pPr>
      <w:r>
        <w:rPr>
          <w:rFonts w:hint="eastAsia" w:ascii="Times New Roman" w:hAnsi="Times New Roman" w:eastAsia="仿宋" w:cs="仿宋"/>
          <w:b/>
          <w:bCs w:val="0"/>
          <w:sz w:val="36"/>
          <w:szCs w:val="36"/>
          <w:lang w:val="en-US" w:eastAsia="zh-CN"/>
        </w:rPr>
        <w:t>合肥学院</w:t>
      </w:r>
      <w:r>
        <w:rPr>
          <w:rFonts w:hint="eastAsia" w:ascii="Times New Roman" w:hAnsi="Times New Roman" w:eastAsia="仿宋" w:cs="仿宋"/>
          <w:b/>
          <w:bCs w:val="0"/>
          <w:sz w:val="36"/>
          <w:szCs w:val="36"/>
        </w:rPr>
        <w:t>实验室</w:t>
      </w:r>
      <w:r>
        <w:rPr>
          <w:rFonts w:hint="eastAsia" w:ascii="Times New Roman" w:hAnsi="Times New Roman" w:eastAsia="仿宋" w:cs="仿宋"/>
          <w:b/>
          <w:bCs w:val="0"/>
          <w:sz w:val="36"/>
          <w:szCs w:val="36"/>
          <w:lang w:val="en-US" w:eastAsia="zh-CN"/>
        </w:rPr>
        <w:t>建设与管理工作量计算细则（试行）</w:t>
      </w:r>
      <w:bookmarkStart w:id="0" w:name="_GoBack"/>
      <w:bookmarkEnd w:id="0"/>
    </w:p>
    <w:p>
      <w:pPr>
        <w:numPr>
          <w:ilvl w:val="0"/>
          <w:numId w:val="0"/>
        </w:numPr>
        <w:rPr>
          <w:rFonts w:hint="eastAsia" w:ascii="Times New Roman" w:hAnsi="Times New Roman" w:eastAsia="仿宋" w:cs="仿宋"/>
          <w:b/>
          <w:bCs/>
          <w:sz w:val="28"/>
          <w:szCs w:val="28"/>
          <w:lang w:val="en-US" w:eastAsia="zh-CN"/>
        </w:rPr>
      </w:pPr>
    </w:p>
    <w:p>
      <w:pPr>
        <w:numPr>
          <w:ilvl w:val="0"/>
          <w:numId w:val="0"/>
        </w:numPr>
        <w:ind w:firstLine="560" w:firstLineChars="200"/>
        <w:rPr>
          <w:rFonts w:hint="default" w:ascii="Times New Roman" w:hAnsi="Times New Roman" w:eastAsia="仿宋" w:cs="仿宋"/>
          <w:sz w:val="28"/>
          <w:szCs w:val="28"/>
          <w:lang w:val="en-US" w:eastAsia="zh-CN"/>
        </w:rPr>
      </w:pPr>
      <w:r>
        <w:rPr>
          <w:rFonts w:hint="default" w:ascii="Times New Roman" w:hAnsi="Times New Roman" w:eastAsia="仿宋" w:cs="仿宋"/>
          <w:sz w:val="28"/>
          <w:szCs w:val="28"/>
          <w:lang w:val="en-US" w:eastAsia="zh-CN"/>
        </w:rPr>
        <w:t>根据《关于印发〈合肥学院绩效工资实施办法〉的通知》（院党委〔2019〕6号）文件规定的专职实验技术人员实验室建设与管理工作量计算办法，结合具体实际情况，制定本细则</w:t>
      </w:r>
      <w:r>
        <w:rPr>
          <w:rFonts w:hint="eastAsia" w:ascii="Times New Roman" w:hAnsi="Times New Roman" w:eastAsia="仿宋" w:cs="仿宋"/>
          <w:sz w:val="28"/>
          <w:szCs w:val="28"/>
          <w:lang w:val="en-US" w:eastAsia="zh-CN"/>
        </w:rPr>
        <w:t>（试行）</w:t>
      </w:r>
      <w:r>
        <w:rPr>
          <w:rFonts w:hint="default" w:ascii="Times New Roman" w:hAnsi="Times New Roman" w:eastAsia="仿宋" w:cs="仿宋"/>
          <w:sz w:val="28"/>
          <w:szCs w:val="28"/>
          <w:lang w:val="en-US" w:eastAsia="zh-CN"/>
        </w:rPr>
        <w:t>。</w:t>
      </w:r>
    </w:p>
    <w:p>
      <w:pPr>
        <w:numPr>
          <w:ilvl w:val="0"/>
          <w:numId w:val="0"/>
        </w:numPr>
        <w:ind w:firstLine="562" w:firstLineChars="200"/>
        <w:rPr>
          <w:rFonts w:hint="default"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一、</w:t>
      </w:r>
      <w:r>
        <w:rPr>
          <w:rFonts w:hint="default" w:ascii="Times New Roman" w:hAnsi="Times New Roman" w:eastAsia="仿宋" w:cs="仿宋"/>
          <w:b/>
          <w:bCs/>
          <w:sz w:val="28"/>
          <w:szCs w:val="28"/>
          <w:lang w:val="en-US" w:eastAsia="zh-CN"/>
        </w:rPr>
        <w:t>专职实验技术人员实验室建设与管理工作量计算办法</w:t>
      </w:r>
    </w:p>
    <w:p>
      <w:pPr>
        <w:numPr>
          <w:ilvl w:val="0"/>
          <w:numId w:val="0"/>
        </w:numPr>
        <w:ind w:firstLine="560" w:firstLineChars="200"/>
        <w:rPr>
          <w:rFonts w:hint="default" w:ascii="Times New Roman" w:hAnsi="Times New Roman" w:eastAsia="仿宋" w:cs="仿宋"/>
          <w:sz w:val="28"/>
          <w:szCs w:val="28"/>
          <w:lang w:val="en-US" w:eastAsia="zh-CN"/>
        </w:rPr>
      </w:pPr>
      <w:r>
        <w:rPr>
          <w:rFonts w:hint="default" w:ascii="Times New Roman" w:hAnsi="Times New Roman" w:eastAsia="仿宋" w:cs="仿宋"/>
          <w:sz w:val="28"/>
          <w:szCs w:val="28"/>
          <w:lang w:val="en-US" w:eastAsia="zh-CN"/>
        </w:rPr>
        <w:t>院党委〔2019〕6号</w:t>
      </w:r>
      <w:r>
        <w:rPr>
          <w:rFonts w:hint="eastAsia" w:ascii="Times New Roman" w:hAnsi="Times New Roman" w:eastAsia="仿宋" w:cs="仿宋"/>
          <w:sz w:val="28"/>
          <w:szCs w:val="28"/>
          <w:lang w:val="en-US" w:eastAsia="zh-CN"/>
        </w:rPr>
        <w:t>文件的附件2中，三（二）第6条规定专职实验技术人员实验室建设与管理工作量计算办法如下：</w:t>
      </w:r>
    </w:p>
    <w:tbl>
      <w:tblPr>
        <w:tblStyle w:val="6"/>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07"/>
        <w:gridCol w:w="2145"/>
        <w:gridCol w:w="4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085" w:type="dxa"/>
            <w:gridSpan w:val="2"/>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 xml:space="preserve">  项 目 名 称</w:t>
            </w:r>
          </w:p>
        </w:tc>
        <w:tc>
          <w:tcPr>
            <w:tcW w:w="2145"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计算标准</w:t>
            </w:r>
          </w:p>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（学时）</w:t>
            </w:r>
          </w:p>
        </w:tc>
        <w:tc>
          <w:tcPr>
            <w:tcW w:w="4345"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878" w:type="dxa"/>
            <w:vMerge w:val="restart"/>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实验室建设与管理</w:t>
            </w:r>
          </w:p>
        </w:tc>
        <w:tc>
          <w:tcPr>
            <w:tcW w:w="1207"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实验室管理</w:t>
            </w:r>
          </w:p>
        </w:tc>
        <w:tc>
          <w:tcPr>
            <w:tcW w:w="2145"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spacing w:val="-6"/>
                <w:kern w:val="0"/>
                <w:sz w:val="28"/>
                <w:szCs w:val="28"/>
              </w:rPr>
              <w:t>30/每个实验室</w:t>
            </w:r>
          </w:p>
        </w:tc>
        <w:tc>
          <w:tcPr>
            <w:tcW w:w="4345" w:type="dxa"/>
            <w:noWrap w:val="0"/>
            <w:vAlign w:val="center"/>
          </w:tcPr>
          <w:p>
            <w:pPr>
              <w:widowControl/>
              <w:spacing w:line="370" w:lineRule="exact"/>
              <w:jc w:val="left"/>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完成实验室设备维护、保持实验设备完好率100%，完成实验室开放、实验室安全管理工作。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878" w:type="dxa"/>
            <w:vMerge w:val="continue"/>
            <w:noWrap w:val="0"/>
            <w:vAlign w:val="center"/>
          </w:tcPr>
          <w:p>
            <w:pPr>
              <w:widowControl/>
              <w:spacing w:line="370" w:lineRule="exact"/>
              <w:jc w:val="center"/>
              <w:rPr>
                <w:rFonts w:hint="eastAsia" w:ascii="Times New Roman" w:hAnsi="Times New Roman" w:eastAsia="仿宋" w:cs="仿宋"/>
                <w:kern w:val="0"/>
                <w:sz w:val="28"/>
                <w:szCs w:val="28"/>
              </w:rPr>
            </w:pPr>
          </w:p>
        </w:tc>
        <w:tc>
          <w:tcPr>
            <w:tcW w:w="1207"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spacing w:val="-6"/>
                <w:kern w:val="0"/>
                <w:sz w:val="28"/>
                <w:szCs w:val="28"/>
              </w:rPr>
              <w:t>实验项目开发</w:t>
            </w:r>
          </w:p>
        </w:tc>
        <w:tc>
          <w:tcPr>
            <w:tcW w:w="2145"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40/个项目</w:t>
            </w:r>
          </w:p>
        </w:tc>
        <w:tc>
          <w:tcPr>
            <w:tcW w:w="4345" w:type="dxa"/>
            <w:noWrap w:val="0"/>
            <w:vAlign w:val="center"/>
          </w:tcPr>
          <w:p>
            <w:pPr>
              <w:widowControl/>
              <w:spacing w:line="370" w:lineRule="exact"/>
              <w:jc w:val="left"/>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进行设计性、创新性和综合性实验项目开发，并运用于教学实践，取得良好效果，实验指导资料齐全。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878" w:type="dxa"/>
            <w:vMerge w:val="continue"/>
            <w:noWrap w:val="0"/>
            <w:vAlign w:val="center"/>
          </w:tcPr>
          <w:p>
            <w:pPr>
              <w:widowControl/>
              <w:spacing w:line="370" w:lineRule="exact"/>
              <w:jc w:val="center"/>
              <w:rPr>
                <w:rFonts w:hint="eastAsia" w:ascii="Times New Roman" w:hAnsi="Times New Roman" w:eastAsia="仿宋" w:cs="仿宋"/>
                <w:kern w:val="0"/>
                <w:sz w:val="28"/>
                <w:szCs w:val="28"/>
              </w:rPr>
            </w:pPr>
          </w:p>
        </w:tc>
        <w:tc>
          <w:tcPr>
            <w:tcW w:w="1207"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自</w:t>
            </w:r>
            <w:r>
              <w:rPr>
                <w:rFonts w:hint="eastAsia" w:ascii="Times New Roman" w:hAnsi="Times New Roman" w:eastAsia="仿宋" w:cs="仿宋"/>
                <w:spacing w:val="-6"/>
                <w:kern w:val="0"/>
                <w:sz w:val="28"/>
                <w:szCs w:val="28"/>
              </w:rPr>
              <w:t xml:space="preserve">制实验设备 </w:t>
            </w:r>
          </w:p>
        </w:tc>
        <w:tc>
          <w:tcPr>
            <w:tcW w:w="2145" w:type="dxa"/>
            <w:noWrap w:val="0"/>
            <w:vAlign w:val="center"/>
          </w:tcPr>
          <w:p>
            <w:pPr>
              <w:widowControl/>
              <w:spacing w:line="370" w:lineRule="exact"/>
              <w:jc w:val="center"/>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70/套</w:t>
            </w:r>
          </w:p>
        </w:tc>
        <w:tc>
          <w:tcPr>
            <w:tcW w:w="4345" w:type="dxa"/>
            <w:noWrap w:val="0"/>
            <w:vAlign w:val="center"/>
          </w:tcPr>
          <w:p>
            <w:pPr>
              <w:widowControl/>
              <w:spacing w:line="370" w:lineRule="exact"/>
              <w:jc w:val="left"/>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进行实验设备的开发，运用于教学实践，取得良好效果。</w:t>
            </w:r>
          </w:p>
          <w:p>
            <w:pPr>
              <w:widowControl/>
              <w:spacing w:line="370" w:lineRule="exact"/>
              <w:jc w:val="left"/>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所自制的实验设备，需通过学院组织的专家鉴定会鉴定。</w:t>
            </w:r>
          </w:p>
        </w:tc>
      </w:tr>
    </w:tbl>
    <w:p>
      <w:pPr>
        <w:numPr>
          <w:ilvl w:val="0"/>
          <w:numId w:val="0"/>
        </w:numPr>
        <w:ind w:firstLine="562" w:firstLineChars="200"/>
        <w:rPr>
          <w:rFonts w:hint="default"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二、</w:t>
      </w:r>
      <w:r>
        <w:rPr>
          <w:rFonts w:hint="default" w:ascii="Times New Roman" w:hAnsi="Times New Roman" w:eastAsia="仿宋" w:cs="仿宋"/>
          <w:b/>
          <w:bCs/>
          <w:sz w:val="28"/>
          <w:szCs w:val="28"/>
          <w:lang w:val="en-US" w:eastAsia="zh-CN"/>
        </w:rPr>
        <w:t>专职实验技术人员实验室建设与管理工作量计算</w:t>
      </w:r>
      <w:r>
        <w:rPr>
          <w:rFonts w:hint="eastAsia" w:ascii="Times New Roman" w:hAnsi="Times New Roman" w:eastAsia="仿宋" w:cs="仿宋"/>
          <w:b/>
          <w:bCs/>
          <w:sz w:val="28"/>
          <w:szCs w:val="28"/>
          <w:lang w:val="en-US" w:eastAsia="zh-CN"/>
        </w:rPr>
        <w:t>细则</w:t>
      </w:r>
    </w:p>
    <w:p>
      <w:pPr>
        <w:numPr>
          <w:ilvl w:val="0"/>
          <w:numId w:val="0"/>
        </w:numPr>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（一）</w:t>
      </w:r>
      <w:r>
        <w:rPr>
          <w:rFonts w:hint="eastAsia" w:ascii="Times New Roman" w:hAnsi="Times New Roman" w:eastAsia="仿宋" w:cs="仿宋"/>
          <w:b/>
          <w:bCs/>
          <w:sz w:val="28"/>
          <w:szCs w:val="28"/>
        </w:rPr>
        <w:t>实验室</w:t>
      </w:r>
      <w:r>
        <w:rPr>
          <w:rFonts w:hint="eastAsia" w:ascii="Times New Roman" w:hAnsi="Times New Roman" w:eastAsia="仿宋" w:cs="仿宋"/>
          <w:b/>
          <w:bCs/>
          <w:sz w:val="28"/>
          <w:szCs w:val="28"/>
          <w:lang w:val="en-US" w:eastAsia="zh-CN"/>
        </w:rPr>
        <w:t>管理（30学时/每个实验室）</w:t>
      </w:r>
    </w:p>
    <w:p>
      <w:pPr>
        <w:numPr>
          <w:ilvl w:val="0"/>
          <w:numId w:val="0"/>
        </w:numPr>
        <w:ind w:firstLine="560" w:firstLineChars="200"/>
        <w:rPr>
          <w:rFonts w:hint="default" w:ascii="Times New Roman" w:hAnsi="Times New Roman" w:eastAsia="仿宋" w:cs="仿宋"/>
          <w:highlight w:val="none"/>
        </w:rPr>
      </w:pPr>
      <w:r>
        <w:rPr>
          <w:rFonts w:hint="eastAsia" w:ascii="Times New Roman" w:hAnsi="Times New Roman" w:eastAsia="仿宋" w:cs="仿宋"/>
          <w:sz w:val="28"/>
          <w:szCs w:val="28"/>
        </w:rPr>
        <w:t>实验室</w:t>
      </w:r>
      <w:r>
        <w:rPr>
          <w:rFonts w:hint="eastAsia" w:ascii="Times New Roman" w:hAnsi="Times New Roman" w:eastAsia="仿宋" w:cs="仿宋"/>
          <w:sz w:val="28"/>
          <w:szCs w:val="28"/>
          <w:lang w:val="en-US" w:eastAsia="zh-CN"/>
        </w:rPr>
        <w:t>管理工作量主要</w:t>
      </w:r>
      <w:r>
        <w:rPr>
          <w:rFonts w:hint="eastAsia" w:ascii="Times New Roman" w:hAnsi="Times New Roman" w:eastAsia="仿宋" w:cs="仿宋"/>
          <w:sz w:val="28"/>
          <w:szCs w:val="28"/>
        </w:rPr>
        <w:t>包括：实验室综合效能</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lang w:val="en-US" w:eastAsia="zh-CN"/>
        </w:rPr>
        <w:t>实验室安全和实验室开放</w:t>
      </w:r>
      <w:r>
        <w:rPr>
          <w:rFonts w:hint="eastAsia" w:ascii="Times New Roman" w:hAnsi="Times New Roman" w:eastAsia="仿宋" w:cs="仿宋"/>
          <w:sz w:val="28"/>
          <w:szCs w:val="28"/>
        </w:rPr>
        <w:t>等</w:t>
      </w:r>
      <w:r>
        <w:rPr>
          <w:rFonts w:hint="eastAsia" w:ascii="Times New Roman" w:hAnsi="Times New Roman" w:eastAsia="仿宋" w:cs="仿宋"/>
          <w:sz w:val="28"/>
          <w:szCs w:val="28"/>
          <w:lang w:val="en-US" w:eastAsia="zh-CN"/>
        </w:rPr>
        <w:t>三</w:t>
      </w:r>
      <w:r>
        <w:rPr>
          <w:rFonts w:hint="eastAsia" w:ascii="Times New Roman" w:hAnsi="Times New Roman" w:eastAsia="仿宋" w:cs="仿宋"/>
          <w:sz w:val="28"/>
          <w:szCs w:val="28"/>
        </w:rPr>
        <w:t>部分。</w:t>
      </w:r>
    </w:p>
    <w:p>
      <w:pPr>
        <w:numPr>
          <w:ilvl w:val="0"/>
          <w:numId w:val="0"/>
        </w:numPr>
        <w:ind w:firstLine="562" w:firstLineChars="200"/>
        <w:rPr>
          <w:rFonts w:hint="eastAsia" w:ascii="Times New Roman" w:hAnsi="Times New Roman" w:eastAsia="仿宋" w:cs="仿宋"/>
          <w:sz w:val="28"/>
          <w:szCs w:val="28"/>
          <w:highlight w:val="none"/>
        </w:rPr>
      </w:pPr>
      <w:r>
        <w:rPr>
          <w:rFonts w:hint="eastAsia" w:ascii="Times New Roman" w:hAnsi="Times New Roman" w:eastAsia="仿宋" w:cs="仿宋"/>
          <w:b/>
          <w:bCs/>
          <w:sz w:val="28"/>
          <w:szCs w:val="28"/>
          <w:highlight w:val="none"/>
          <w:lang w:val="en-US" w:eastAsia="zh-CN"/>
        </w:rPr>
        <w:t>1、</w:t>
      </w:r>
      <w:r>
        <w:rPr>
          <w:rFonts w:hint="eastAsia" w:ascii="Times New Roman" w:hAnsi="Times New Roman" w:eastAsia="仿宋" w:cs="仿宋"/>
          <w:b/>
          <w:bCs/>
          <w:sz w:val="28"/>
          <w:szCs w:val="28"/>
          <w:highlight w:val="none"/>
        </w:rPr>
        <w:t>实验室综合效能</w:t>
      </w:r>
      <w:r>
        <w:rPr>
          <w:rFonts w:hint="eastAsia" w:ascii="Times New Roman" w:hAnsi="Times New Roman" w:eastAsia="仿宋" w:cs="仿宋"/>
          <w:b/>
          <w:bCs/>
          <w:sz w:val="28"/>
          <w:szCs w:val="28"/>
          <w:highlight w:val="none"/>
          <w:lang w:val="en-US" w:eastAsia="zh-CN"/>
        </w:rPr>
        <w:t>工作量</w:t>
      </w:r>
      <w:r>
        <w:rPr>
          <w:rFonts w:hint="eastAsia" w:ascii="Times New Roman" w:hAnsi="Times New Roman" w:eastAsia="仿宋" w:cs="仿宋"/>
          <w:sz w:val="28"/>
          <w:szCs w:val="28"/>
          <w:highlight w:val="none"/>
        </w:rPr>
        <w:t>（</w:t>
      </w:r>
      <w:r>
        <w:rPr>
          <w:rFonts w:hint="eastAsia" w:ascii="Times New Roman" w:hAnsi="Times New Roman" w:eastAsia="仿宋" w:cs="仿宋"/>
          <w:sz w:val="28"/>
          <w:szCs w:val="28"/>
          <w:highlight w:val="none"/>
          <w:lang w:val="en-US" w:eastAsia="zh-CN"/>
        </w:rPr>
        <w:t>分5项，共20</w:t>
      </w:r>
      <w:r>
        <w:rPr>
          <w:rFonts w:hint="eastAsia" w:ascii="Times New Roman" w:hAnsi="Times New Roman" w:eastAsia="仿宋" w:cs="仿宋"/>
          <w:sz w:val="28"/>
          <w:szCs w:val="28"/>
          <w:lang w:val="en-US" w:eastAsia="zh-CN"/>
        </w:rPr>
        <w:t>学时</w:t>
      </w:r>
      <w:r>
        <w:rPr>
          <w:rFonts w:hint="eastAsia" w:ascii="Times New Roman" w:hAnsi="Times New Roman" w:eastAsia="仿宋" w:cs="仿宋"/>
          <w:sz w:val="28"/>
          <w:szCs w:val="28"/>
          <w:highlight w:val="none"/>
        </w:rPr>
        <w:t>）</w:t>
      </w:r>
    </w:p>
    <w:p>
      <w:pPr>
        <w:numPr>
          <w:ilvl w:val="0"/>
          <w:numId w:val="0"/>
        </w:numPr>
        <w:ind w:firstLine="562" w:firstLineChars="200"/>
        <w:rPr>
          <w:rFonts w:hint="eastAsia" w:ascii="Times New Roman" w:hAnsi="Times New Roman" w:eastAsia="仿宋" w:cs="仿宋"/>
          <w:sz w:val="28"/>
          <w:szCs w:val="28"/>
          <w:highlight w:val="none"/>
        </w:rPr>
      </w:pPr>
      <w:r>
        <w:rPr>
          <w:rFonts w:hint="eastAsia" w:ascii="Times New Roman" w:hAnsi="Times New Roman" w:eastAsia="仿宋" w:cs="仿宋"/>
          <w:b/>
          <w:bCs/>
          <w:sz w:val="28"/>
          <w:szCs w:val="28"/>
          <w:highlight w:val="none"/>
          <w:lang w:val="en-US" w:eastAsia="zh-CN"/>
        </w:rPr>
        <w:t>（1）</w:t>
      </w:r>
      <w:r>
        <w:rPr>
          <w:rFonts w:hint="eastAsia" w:ascii="Times New Roman" w:hAnsi="Times New Roman" w:eastAsia="仿宋" w:cs="仿宋"/>
          <w:b/>
          <w:bCs/>
          <w:sz w:val="28"/>
          <w:szCs w:val="28"/>
          <w:highlight w:val="none"/>
        </w:rPr>
        <w:t>实验室利用率</w:t>
      </w:r>
      <w:r>
        <w:rPr>
          <w:rFonts w:hint="eastAsia" w:ascii="Times New Roman" w:hAnsi="Times New Roman" w:eastAsia="仿宋" w:cs="仿宋"/>
          <w:sz w:val="28"/>
          <w:szCs w:val="28"/>
          <w:highlight w:val="none"/>
        </w:rPr>
        <w:t>（</w:t>
      </w:r>
      <w:r>
        <w:rPr>
          <w:rFonts w:hint="eastAsia" w:ascii="Times New Roman" w:hAnsi="Times New Roman" w:eastAsia="仿宋" w:cs="仿宋"/>
          <w:sz w:val="28"/>
          <w:szCs w:val="28"/>
          <w:highlight w:val="none"/>
          <w:lang w:val="en-US" w:eastAsia="zh-CN"/>
        </w:rPr>
        <w:t>6</w:t>
      </w:r>
      <w:r>
        <w:rPr>
          <w:rFonts w:hint="eastAsia" w:ascii="Times New Roman" w:hAnsi="Times New Roman" w:eastAsia="仿宋" w:cs="仿宋"/>
          <w:sz w:val="28"/>
          <w:szCs w:val="28"/>
          <w:lang w:val="en-US" w:eastAsia="zh-CN"/>
        </w:rPr>
        <w:t>学时</w:t>
      </w:r>
      <w:r>
        <w:rPr>
          <w:rFonts w:hint="eastAsia" w:ascii="Times New Roman" w:hAnsi="Times New Roman" w:eastAsia="仿宋" w:cs="仿宋"/>
          <w:sz w:val="28"/>
          <w:szCs w:val="28"/>
          <w:highlight w:val="none"/>
        </w:rPr>
        <w:t>）</w:t>
      </w:r>
    </w:p>
    <w:p>
      <w:pPr>
        <w:widowControl/>
        <w:spacing w:line="330" w:lineRule="atLeast"/>
        <w:ind w:firstLine="560" w:firstLineChars="200"/>
        <w:jc w:val="left"/>
        <w:rPr>
          <w:rFonts w:hint="eastAsia" w:ascii="Times New Roman" w:hAnsi="Times New Roman" w:eastAsia="仿宋" w:cs="仿宋"/>
          <w:position w:val="-24"/>
          <w:sz w:val="28"/>
          <w:szCs w:val="28"/>
        </w:rPr>
      </w:pPr>
      <w:r>
        <w:rPr>
          <w:rFonts w:hint="eastAsia" w:ascii="Times New Roman" w:hAnsi="Times New Roman" w:eastAsia="仿宋" w:cs="仿宋"/>
          <w:position w:val="-30"/>
          <w:sz w:val="28"/>
          <w:szCs w:val="28"/>
        </w:rPr>
        <w:object>
          <v:shape id="_x0000_i1025" o:spt="75" type="#_x0000_t75" style="height:35.5pt;width:299.95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p>
    <w:p>
      <w:pPr>
        <w:spacing w:line="320" w:lineRule="atLeas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lang w:val="en-US" w:eastAsia="zh-CN"/>
        </w:rPr>
        <w:t>学</w:t>
      </w:r>
      <w:r>
        <w:rPr>
          <w:rFonts w:hint="eastAsia" w:ascii="Times New Roman" w:hAnsi="Times New Roman" w:eastAsia="仿宋" w:cs="仿宋"/>
          <w:sz w:val="28"/>
          <w:szCs w:val="28"/>
        </w:rPr>
        <w:t>年实验总人时</w:t>
      </w:r>
      <w:r>
        <w:rPr>
          <w:rFonts w:hint="eastAsia" w:ascii="Times New Roman" w:hAnsi="Times New Roman" w:eastAsia="仿宋" w:cs="仿宋"/>
          <w:sz w:val="28"/>
          <w:szCs w:val="28"/>
          <w:lang w:val="en-US" w:eastAsia="zh-CN"/>
        </w:rPr>
        <w:t>数</w:t>
      </w:r>
      <w:r>
        <w:rPr>
          <w:rFonts w:hint="eastAsia" w:ascii="Times New Roman" w:hAnsi="Times New Roman" w:eastAsia="仿宋" w:cs="仿宋"/>
          <w:sz w:val="28"/>
          <w:szCs w:val="28"/>
        </w:rPr>
        <w:t>=实验课人时数+实验室开放人时数。实验人时数＝实验学时数×学生人数。</w:t>
      </w:r>
    </w:p>
    <w:p>
      <w:pPr>
        <w:ind w:firstLine="560" w:firstLineChars="200"/>
        <w:rPr>
          <w:rFonts w:ascii="Times New Roman" w:hAnsi="Times New Roman" w:eastAsia="仿宋" w:cs="仿宋"/>
          <w:sz w:val="28"/>
          <w:szCs w:val="28"/>
          <w:highlight w:val="none"/>
        </w:rPr>
      </w:pPr>
      <w:r>
        <w:rPr>
          <w:rFonts w:hint="default" w:ascii="Times New Roman" w:hAnsi="Times New Roman" w:eastAsia="仿宋" w:cs="仿宋"/>
          <w:sz w:val="28"/>
          <w:szCs w:val="28"/>
          <w:highlight w:val="none"/>
        </w:rPr>
        <w:t>实验室使用面积为学生实验场所的使用面积</w:t>
      </w:r>
      <w:r>
        <w:rPr>
          <w:rFonts w:hint="eastAsia" w:ascii="Times New Roman" w:hAnsi="Times New Roman" w:eastAsia="仿宋" w:cs="仿宋"/>
          <w:sz w:val="28"/>
          <w:szCs w:val="28"/>
          <w:highlight w:val="none"/>
          <w:lang w:eastAsia="zh-CN"/>
        </w:rPr>
        <w:t>，</w:t>
      </w:r>
      <w:r>
        <w:rPr>
          <w:rFonts w:hint="eastAsia" w:ascii="Times New Roman" w:hAnsi="Times New Roman" w:eastAsia="仿宋" w:cs="仿宋"/>
          <w:sz w:val="28"/>
          <w:szCs w:val="28"/>
          <w:highlight w:val="none"/>
        </w:rPr>
        <w:t>不包括实验准备室等；</w:t>
      </w:r>
      <w:r>
        <w:rPr>
          <w:rFonts w:hint="default" w:ascii="Times New Roman" w:hAnsi="Times New Roman" w:eastAsia="仿宋" w:cs="仿宋"/>
          <w:sz w:val="28"/>
          <w:szCs w:val="28"/>
          <w:highlight w:val="none"/>
        </w:rPr>
        <w:t>每生占有标准面积：基础实验室</w:t>
      </w:r>
      <w:r>
        <w:rPr>
          <w:rFonts w:hint="eastAsia" w:ascii="Times New Roman" w:hAnsi="Times New Roman" w:eastAsia="仿宋" w:cs="仿宋"/>
          <w:sz w:val="28"/>
          <w:szCs w:val="28"/>
          <w:highlight w:val="none"/>
          <w:lang w:val="en-US" w:eastAsia="zh-CN"/>
        </w:rPr>
        <w:t>等</w:t>
      </w:r>
      <w:r>
        <w:rPr>
          <w:rFonts w:hint="default" w:ascii="Times New Roman" w:hAnsi="Times New Roman" w:eastAsia="仿宋" w:cs="仿宋"/>
          <w:sz w:val="28"/>
          <w:szCs w:val="28"/>
          <w:highlight w:val="none"/>
        </w:rPr>
        <w:t>为3.</w:t>
      </w:r>
      <w:r>
        <w:rPr>
          <w:rFonts w:hint="eastAsia" w:ascii="Times New Roman" w:hAnsi="Times New Roman" w:eastAsia="仿宋" w:cs="仿宋"/>
          <w:sz w:val="28"/>
          <w:szCs w:val="28"/>
          <w:highlight w:val="none"/>
          <w:lang w:val="en-US" w:eastAsia="zh-CN"/>
        </w:rPr>
        <w:t>5</w:t>
      </w:r>
      <w:r>
        <w:rPr>
          <w:rFonts w:hint="default" w:ascii="Times New Roman" w:hAnsi="Times New Roman" w:eastAsia="仿宋" w:cs="仿宋"/>
          <w:sz w:val="28"/>
          <w:szCs w:val="28"/>
          <w:highlight w:val="none"/>
        </w:rPr>
        <w:t>平方米，专业实验室</w:t>
      </w:r>
      <w:r>
        <w:rPr>
          <w:rFonts w:hint="eastAsia" w:ascii="Times New Roman" w:hAnsi="Times New Roman" w:eastAsia="仿宋" w:cs="仿宋"/>
          <w:sz w:val="28"/>
          <w:szCs w:val="28"/>
          <w:highlight w:val="none"/>
          <w:lang w:val="en-US" w:eastAsia="zh-CN"/>
        </w:rPr>
        <w:t>等</w:t>
      </w:r>
      <w:r>
        <w:rPr>
          <w:rFonts w:hint="default" w:ascii="Times New Roman" w:hAnsi="Times New Roman" w:eastAsia="仿宋" w:cs="仿宋"/>
          <w:sz w:val="28"/>
          <w:szCs w:val="28"/>
          <w:highlight w:val="none"/>
        </w:rPr>
        <w:t>为</w:t>
      </w:r>
      <w:r>
        <w:rPr>
          <w:rFonts w:hint="eastAsia" w:ascii="Times New Roman" w:hAnsi="Times New Roman" w:eastAsia="仿宋" w:cs="仿宋"/>
          <w:sz w:val="28"/>
          <w:szCs w:val="28"/>
          <w:highlight w:val="none"/>
          <w:lang w:val="en-US" w:eastAsia="zh-CN"/>
        </w:rPr>
        <w:t>4.0</w:t>
      </w:r>
      <w:r>
        <w:rPr>
          <w:rFonts w:hint="default" w:ascii="Times New Roman" w:hAnsi="Times New Roman" w:eastAsia="仿宋" w:cs="仿宋"/>
          <w:sz w:val="28"/>
          <w:szCs w:val="28"/>
          <w:highlight w:val="none"/>
        </w:rPr>
        <w:t>平方米</w:t>
      </w:r>
      <w:r>
        <w:rPr>
          <w:rFonts w:hint="eastAsia" w:ascii="Times New Roman" w:hAnsi="Times New Roman" w:eastAsia="仿宋" w:cs="仿宋"/>
          <w:sz w:val="28"/>
          <w:szCs w:val="28"/>
          <w:highlight w:val="none"/>
          <w:lang w:eastAsia="zh-CN"/>
        </w:rPr>
        <w:t>，</w:t>
      </w:r>
      <w:r>
        <w:rPr>
          <w:rFonts w:hint="eastAsia" w:ascii="Times New Roman" w:hAnsi="Times New Roman" w:eastAsia="仿宋" w:cs="仿宋"/>
          <w:sz w:val="28"/>
          <w:szCs w:val="28"/>
          <w:highlight w:val="none"/>
          <w:lang w:val="en-US" w:eastAsia="zh-CN"/>
        </w:rPr>
        <w:t>计算机</w:t>
      </w:r>
      <w:r>
        <w:rPr>
          <w:rFonts w:hint="default" w:ascii="Times New Roman" w:hAnsi="Times New Roman" w:eastAsia="仿宋" w:cs="仿宋"/>
          <w:sz w:val="28"/>
          <w:szCs w:val="28"/>
          <w:highlight w:val="none"/>
        </w:rPr>
        <w:t>房、语音室</w:t>
      </w:r>
      <w:r>
        <w:rPr>
          <w:rFonts w:hint="eastAsia" w:ascii="Times New Roman" w:hAnsi="Times New Roman" w:eastAsia="仿宋" w:cs="仿宋"/>
          <w:sz w:val="28"/>
          <w:szCs w:val="28"/>
          <w:highlight w:val="none"/>
          <w:lang w:val="en-US" w:eastAsia="zh-CN"/>
        </w:rPr>
        <w:t>等为</w:t>
      </w:r>
      <w:r>
        <w:rPr>
          <w:rFonts w:hint="default" w:ascii="Times New Roman" w:hAnsi="Times New Roman" w:eastAsia="仿宋" w:cs="仿宋"/>
          <w:sz w:val="28"/>
          <w:szCs w:val="28"/>
          <w:highlight w:val="none"/>
        </w:rPr>
        <w:t>为</w:t>
      </w:r>
      <w:r>
        <w:rPr>
          <w:rFonts w:hint="eastAsia" w:ascii="Times New Roman" w:hAnsi="Times New Roman" w:eastAsia="仿宋" w:cs="仿宋"/>
          <w:sz w:val="28"/>
          <w:szCs w:val="28"/>
          <w:highlight w:val="none"/>
          <w:lang w:val="en-US" w:eastAsia="zh-CN"/>
        </w:rPr>
        <w:t>2.0</w:t>
      </w:r>
      <w:r>
        <w:rPr>
          <w:rFonts w:hint="default" w:ascii="Times New Roman" w:hAnsi="Times New Roman" w:eastAsia="仿宋" w:cs="仿宋"/>
          <w:sz w:val="28"/>
          <w:szCs w:val="28"/>
          <w:highlight w:val="none"/>
        </w:rPr>
        <w:t>平方米。</w:t>
      </w:r>
    </w:p>
    <w:p>
      <w:pPr>
        <w:widowControl/>
        <w:spacing w:line="330" w:lineRule="atLeast"/>
        <w:ind w:firstLine="420" w:firstLineChars="150"/>
        <w:jc w:val="left"/>
        <w:rPr>
          <w:rFonts w:ascii="Times New Roman" w:hAnsi="Times New Roman" w:eastAsia="仿宋" w:cs="仿宋"/>
          <w:color w:val="555555"/>
          <w:kern w:val="0"/>
          <w:sz w:val="28"/>
          <w:szCs w:val="28"/>
        </w:rPr>
      </w:pPr>
      <w:r>
        <w:rPr>
          <w:rFonts w:hint="eastAsia" w:ascii="Times New Roman" w:hAnsi="Times New Roman" w:eastAsia="仿宋" w:cs="仿宋"/>
          <w:color w:val="555555"/>
          <w:kern w:val="0"/>
          <w:sz w:val="28"/>
          <w:szCs w:val="28"/>
        </w:rPr>
        <w:t xml:space="preserve">  </w:t>
      </w:r>
      <w:r>
        <w:rPr>
          <w:rFonts w:hint="eastAsia" w:ascii="Times New Roman" w:hAnsi="Times New Roman" w:eastAsia="仿宋" w:cs="仿宋"/>
          <w:position w:val="-30"/>
          <w:sz w:val="28"/>
          <w:szCs w:val="28"/>
        </w:rPr>
        <w:object>
          <v:shape id="_x0000_i1026" o:spt="75" type="#_x0000_t75" style="height:33.75pt;width:215.9pt;" o:ole="t" filled="f" o:preferrelative="t" stroked="f" coordsize="21600,21600">
            <v:path/>
            <v:fill on="f" focussize="0,0"/>
            <v:stroke on="f"/>
            <v:imagedata r:id="rId8" gain="2147483647f" blacklevel="-32768f" o:title=""/>
            <o:lock v:ext="edit" aspectratio="t"/>
            <w10:wrap type="none"/>
            <w10:anchorlock/>
          </v:shape>
          <o:OLEObject Type="Embed" ProgID="Equation.3" ShapeID="_x0000_i1026" DrawAspect="Content" ObjectID="_1468075726" r:id="rId7">
            <o:LockedField>false</o:LockedField>
          </o:OLEObject>
        </w:object>
      </w:r>
    </w:p>
    <w:p>
      <w:pPr>
        <w:spacing w:line="320" w:lineRule="atLeast"/>
        <w:ind w:firstLine="560" w:firstLineChars="200"/>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lang w:val="en-US" w:eastAsia="zh-CN"/>
        </w:rPr>
        <w:t>实验室额定课时数：</w:t>
      </w:r>
      <w:r>
        <w:rPr>
          <w:rFonts w:hint="eastAsia" w:ascii="Times New Roman" w:hAnsi="Times New Roman" w:eastAsia="仿宋" w:cs="仿宋"/>
          <w:sz w:val="28"/>
          <w:szCs w:val="28"/>
          <w:highlight w:val="none"/>
          <w:lang w:val="en-US" w:eastAsia="zh-CN"/>
        </w:rPr>
        <w:t>计算机</w:t>
      </w:r>
      <w:r>
        <w:rPr>
          <w:rFonts w:hint="default" w:ascii="Times New Roman" w:hAnsi="Times New Roman" w:eastAsia="仿宋" w:cs="仿宋"/>
          <w:sz w:val="28"/>
          <w:szCs w:val="28"/>
          <w:highlight w:val="none"/>
        </w:rPr>
        <w:t>房、语音室的额定课时数为30周/年×5天/周×5课时/天=750课时/年；基础实验室的额定课时数为30周/年×5天/周×4课时/天=600课时/年；专业实验室的额定课时数为30周/年×5天/周×3课时/天=450课时/年</w:t>
      </w:r>
      <w:r>
        <w:rPr>
          <w:rFonts w:hint="eastAsia" w:ascii="Times New Roman" w:hAnsi="Times New Roman" w:eastAsia="仿宋" w:cs="仿宋"/>
          <w:sz w:val="28"/>
          <w:szCs w:val="28"/>
          <w:highlight w:val="none"/>
          <w:lang w:eastAsia="zh-CN"/>
        </w:rPr>
        <w:t>。</w:t>
      </w:r>
      <w:r>
        <w:rPr>
          <w:rFonts w:hint="eastAsia" w:ascii="Times New Roman" w:hAnsi="Times New Roman" w:eastAsia="仿宋" w:cs="仿宋"/>
          <w:sz w:val="28"/>
          <w:szCs w:val="28"/>
          <w:highlight w:val="none"/>
          <w:lang w:val="en-US" w:eastAsia="zh-CN"/>
        </w:rPr>
        <w:t>特殊情况由实验室提出核算方法，经学院签署测评意见报教务处审核备案。</w:t>
      </w:r>
    </w:p>
    <w:p>
      <w:pPr>
        <w:autoSpaceDE w:val="0"/>
        <w:autoSpaceDN w:val="0"/>
        <w:jc w:val="center"/>
        <w:rPr>
          <w:rFonts w:hint="eastAsia" w:ascii="Times New Roman" w:hAnsi="Times New Roman" w:eastAsia="仿宋" w:cs="仿宋"/>
          <w:sz w:val="30"/>
          <w:szCs w:val="30"/>
          <w:lang w:val="en-US" w:eastAsia="zh-CN"/>
        </w:rPr>
      </w:pPr>
      <w:r>
        <w:rPr>
          <w:rFonts w:hint="eastAsia" w:ascii="Times New Roman" w:hAnsi="Times New Roman" w:eastAsia="仿宋" w:cs="仿宋"/>
          <w:sz w:val="30"/>
          <w:szCs w:val="30"/>
          <w:lang w:val="en-US" w:eastAsia="zh-CN"/>
        </w:rPr>
        <w:t>表一  实验室利用率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031"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rPr>
              <w:t>实验室利用率</w:t>
            </w:r>
          </w:p>
        </w:tc>
        <w:tc>
          <w:tcPr>
            <w:tcW w:w="2039"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rPr>
              <w:t>利用率≥9</w:t>
            </w:r>
            <w:r>
              <w:rPr>
                <w:rFonts w:hint="eastAsia" w:ascii="Times New Roman" w:hAnsi="Times New Roman" w:eastAsia="仿宋" w:cs="仿宋"/>
                <w:szCs w:val="21"/>
                <w:lang w:val="en-US" w:eastAsia="zh-CN"/>
              </w:rPr>
              <w:t>0</w:t>
            </w:r>
            <w:r>
              <w:rPr>
                <w:rFonts w:hint="eastAsia" w:ascii="Times New Roman" w:hAnsi="Times New Roman" w:eastAsia="仿宋" w:cs="仿宋"/>
                <w:szCs w:val="21"/>
              </w:rPr>
              <w:t>%</w:t>
            </w:r>
          </w:p>
        </w:tc>
        <w:tc>
          <w:tcPr>
            <w:tcW w:w="2039" w:type="dxa"/>
            <w:noWrap w:val="0"/>
            <w:vAlign w:val="top"/>
          </w:tcPr>
          <w:p>
            <w:pPr>
              <w:autoSpaceDE w:val="0"/>
              <w:autoSpaceDN w:val="0"/>
              <w:jc w:val="center"/>
              <w:rPr>
                <w:rFonts w:hint="eastAsia" w:ascii="Times New Roman" w:hAnsi="Times New Roman" w:eastAsia="仿宋" w:cs="仿宋"/>
                <w:szCs w:val="21"/>
                <w:lang w:val="en-US" w:eastAsia="zh-CN"/>
              </w:rPr>
            </w:pPr>
            <w:r>
              <w:rPr>
                <w:rFonts w:hint="eastAsia" w:ascii="Times New Roman" w:hAnsi="Times New Roman" w:eastAsia="仿宋" w:cs="仿宋"/>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8</w:t>
            </w:r>
            <w:r>
              <w:rPr>
                <w:rFonts w:hint="eastAsia" w:ascii="Times New Roman" w:hAnsi="Times New Roman" w:eastAsia="仿宋" w:cs="仿宋"/>
                <w:szCs w:val="21"/>
              </w:rPr>
              <w:t>0%≤利用率&lt;</w:t>
            </w:r>
            <w:r>
              <w:rPr>
                <w:rFonts w:hint="eastAsia" w:ascii="Times New Roman" w:hAnsi="Times New Roman" w:eastAsia="仿宋" w:cs="仿宋"/>
                <w:szCs w:val="21"/>
                <w:lang w:val="en-US" w:eastAsia="zh-CN"/>
              </w:rPr>
              <w:t>90</w:t>
            </w:r>
            <w:r>
              <w:rPr>
                <w:rFonts w:hint="eastAsia" w:ascii="Times New Roman" w:hAnsi="Times New Roman" w:eastAsia="仿宋" w:cs="仿宋"/>
                <w:szCs w:val="21"/>
              </w:rPr>
              <w:t>%</w:t>
            </w:r>
          </w:p>
        </w:tc>
        <w:tc>
          <w:tcPr>
            <w:tcW w:w="203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7</w:t>
            </w:r>
            <w:r>
              <w:rPr>
                <w:rFonts w:hint="eastAsia" w:ascii="Times New Roman" w:hAnsi="Times New Roman" w:eastAsia="仿宋" w:cs="仿宋"/>
                <w:szCs w:val="21"/>
              </w:rPr>
              <w:t>0%≤利用率&lt;</w:t>
            </w:r>
            <w:r>
              <w:rPr>
                <w:rFonts w:hint="eastAsia" w:ascii="Times New Roman" w:hAnsi="Times New Roman" w:eastAsia="仿宋" w:cs="仿宋"/>
                <w:szCs w:val="21"/>
                <w:lang w:val="en-US" w:eastAsia="zh-CN"/>
              </w:rPr>
              <w:t>8</w:t>
            </w:r>
            <w:r>
              <w:rPr>
                <w:rFonts w:hint="eastAsia" w:ascii="Times New Roman" w:hAnsi="Times New Roman" w:eastAsia="仿宋" w:cs="仿宋"/>
                <w:szCs w:val="21"/>
              </w:rPr>
              <w:t>0%</w:t>
            </w:r>
          </w:p>
        </w:tc>
        <w:tc>
          <w:tcPr>
            <w:tcW w:w="2039"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6</w:t>
            </w:r>
            <w:r>
              <w:rPr>
                <w:rFonts w:hint="eastAsia" w:ascii="Times New Roman" w:hAnsi="Times New Roman" w:eastAsia="仿宋" w:cs="仿宋"/>
                <w:szCs w:val="21"/>
              </w:rPr>
              <w:t>0%≤利用率&lt;</w:t>
            </w:r>
            <w:r>
              <w:rPr>
                <w:rFonts w:hint="eastAsia" w:ascii="Times New Roman" w:hAnsi="Times New Roman" w:eastAsia="仿宋" w:cs="仿宋"/>
                <w:szCs w:val="21"/>
                <w:lang w:val="en-US" w:eastAsia="zh-CN"/>
              </w:rPr>
              <w:t>7</w:t>
            </w:r>
            <w:r>
              <w:rPr>
                <w:rFonts w:hint="eastAsia" w:ascii="Times New Roman" w:hAnsi="Times New Roman" w:eastAsia="仿宋" w:cs="仿宋"/>
                <w:szCs w:val="21"/>
              </w:rPr>
              <w:t>0%</w:t>
            </w:r>
          </w:p>
        </w:tc>
        <w:tc>
          <w:tcPr>
            <w:tcW w:w="2039"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rPr>
              <w:t>利用率&lt;60%</w:t>
            </w:r>
          </w:p>
        </w:tc>
        <w:tc>
          <w:tcPr>
            <w:tcW w:w="203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2</w:t>
            </w:r>
          </w:p>
        </w:tc>
      </w:tr>
    </w:tbl>
    <w:p>
      <w:pPr>
        <w:spacing w:line="320" w:lineRule="atLeast"/>
        <w:ind w:firstLine="562" w:firstLineChars="200"/>
        <w:rPr>
          <w:rFonts w:hint="eastAsia" w:ascii="Times New Roman" w:hAnsi="Times New Roman" w:eastAsia="仿宋" w:cs="仿宋"/>
          <w:sz w:val="28"/>
          <w:szCs w:val="28"/>
        </w:rPr>
      </w:pPr>
      <w:r>
        <w:rPr>
          <w:rFonts w:hint="eastAsia" w:ascii="Times New Roman" w:hAnsi="Times New Roman" w:eastAsia="仿宋" w:cs="仿宋"/>
          <w:b/>
          <w:bCs/>
          <w:sz w:val="28"/>
          <w:szCs w:val="28"/>
          <w:lang w:val="en-US" w:eastAsia="zh-CN"/>
        </w:rPr>
        <w:t>（2）</w:t>
      </w:r>
      <w:r>
        <w:rPr>
          <w:rFonts w:hint="eastAsia" w:ascii="Times New Roman" w:hAnsi="Times New Roman" w:eastAsia="仿宋" w:cs="仿宋"/>
          <w:b/>
          <w:bCs/>
          <w:sz w:val="28"/>
          <w:szCs w:val="28"/>
        </w:rPr>
        <w:t>仪器设备完好率</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lang w:val="en-US" w:eastAsia="zh-CN"/>
        </w:rPr>
        <w:t>5学时</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 xml:space="preserve">  </w:t>
      </w:r>
    </w:p>
    <w:p>
      <w:pPr>
        <w:spacing w:line="320" w:lineRule="atLeast"/>
        <w:ind w:firstLine="560" w:firstLineChars="200"/>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仪器设备总台数是指本教学实验室固定资产台账所列的总台数，下同。</w:t>
      </w:r>
    </w:p>
    <w:p>
      <w:pPr>
        <w:widowControl/>
        <w:spacing w:line="330" w:lineRule="atLeast"/>
        <w:ind w:firstLine="420" w:firstLineChars="150"/>
        <w:jc w:val="left"/>
        <w:rPr>
          <w:rFonts w:ascii="Times New Roman" w:hAnsi="Times New Roman" w:eastAsia="仿宋" w:cs="仿宋"/>
          <w:sz w:val="28"/>
          <w:szCs w:val="28"/>
        </w:rPr>
      </w:pPr>
      <w:r>
        <w:rPr>
          <w:rFonts w:hint="eastAsia" w:ascii="Times New Roman" w:hAnsi="Times New Roman" w:eastAsia="仿宋" w:cs="仿宋"/>
          <w:sz w:val="28"/>
          <w:szCs w:val="28"/>
        </w:rPr>
        <w:object>
          <v:shape id="_x0000_i1027" o:spt="75" type="#_x0000_t75" style="height:33.95pt;width:240.95pt;" o:ole="t" filled="f" o:preferrelative="t" stroked="f" coordsize="21600,21600">
            <v:path/>
            <v:fill on="f" focussize="0,0"/>
            <v:stroke on="f"/>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Times New Roman" w:hAnsi="Times New Roman" w:eastAsia="仿宋" w:cs="仿宋"/>
          <w:sz w:val="28"/>
          <w:szCs w:val="28"/>
        </w:rPr>
        <w:t xml:space="preserve"> </w:t>
      </w:r>
    </w:p>
    <w:p>
      <w:pPr>
        <w:autoSpaceDE w:val="0"/>
        <w:autoSpaceDN w:val="0"/>
        <w:jc w:val="center"/>
        <w:rPr>
          <w:rFonts w:hint="eastAsia" w:ascii="Times New Roman" w:hAnsi="Times New Roman" w:eastAsia="仿宋" w:cs="仿宋"/>
          <w:sz w:val="30"/>
          <w:szCs w:val="30"/>
        </w:rPr>
      </w:pPr>
      <w:r>
        <w:rPr>
          <w:rFonts w:hint="eastAsia" w:ascii="Times New Roman" w:hAnsi="Times New Roman" w:eastAsia="仿宋" w:cs="仿宋"/>
          <w:sz w:val="30"/>
          <w:szCs w:val="30"/>
        </w:rPr>
        <w:t>表</w:t>
      </w:r>
      <w:r>
        <w:rPr>
          <w:rFonts w:hint="eastAsia" w:ascii="Times New Roman" w:hAnsi="Times New Roman" w:eastAsia="仿宋" w:cs="仿宋"/>
          <w:sz w:val="30"/>
          <w:szCs w:val="30"/>
          <w:lang w:val="en-US" w:eastAsia="zh-CN"/>
        </w:rPr>
        <w:t>二</w:t>
      </w:r>
      <w:r>
        <w:rPr>
          <w:rFonts w:hint="eastAsia" w:ascii="Times New Roman" w:hAnsi="Times New Roman" w:eastAsia="仿宋" w:cs="仿宋"/>
          <w:sz w:val="30"/>
          <w:szCs w:val="30"/>
        </w:rPr>
        <w:t xml:space="preserve">  </w:t>
      </w:r>
      <w:r>
        <w:rPr>
          <w:rFonts w:hint="eastAsia" w:ascii="Times New Roman" w:hAnsi="Times New Roman" w:eastAsia="仿宋" w:cs="仿宋"/>
          <w:sz w:val="30"/>
          <w:szCs w:val="30"/>
          <w:lang w:val="en-US" w:eastAsia="zh-CN"/>
        </w:rPr>
        <w:t>仪器设备完好</w:t>
      </w:r>
      <w:r>
        <w:rPr>
          <w:rFonts w:hint="eastAsia" w:ascii="Times New Roman" w:hAnsi="Times New Roman" w:eastAsia="仿宋" w:cs="仿宋"/>
          <w:sz w:val="30"/>
          <w:szCs w:val="30"/>
        </w:rPr>
        <w:t>率</w:t>
      </w:r>
    </w:p>
    <w:tbl>
      <w:tblPr>
        <w:tblStyle w:val="6"/>
        <w:tblW w:w="0" w:type="auto"/>
        <w:tblInd w:w="1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8"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仪器设备完好</w:t>
            </w:r>
            <w:r>
              <w:rPr>
                <w:rFonts w:hint="eastAsia" w:ascii="Times New Roman" w:hAnsi="Times New Roman" w:eastAsia="仿宋" w:cs="仿宋"/>
                <w:szCs w:val="21"/>
              </w:rPr>
              <w:t>率</w:t>
            </w:r>
          </w:p>
        </w:tc>
        <w:tc>
          <w:tcPr>
            <w:tcW w:w="2087"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8"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完好</w:t>
            </w:r>
            <w:r>
              <w:rPr>
                <w:rFonts w:hint="eastAsia" w:ascii="Times New Roman" w:hAnsi="Times New Roman" w:eastAsia="仿宋" w:cs="仿宋"/>
                <w:szCs w:val="21"/>
              </w:rPr>
              <w:t>率</w:t>
            </w:r>
            <w:r>
              <w:rPr>
                <w:rFonts w:hint="eastAsia" w:ascii="Times New Roman" w:hAnsi="Times New Roman" w:eastAsia="仿宋" w:cs="仿宋"/>
                <w:szCs w:val="21"/>
                <w:lang w:val="en-US" w:eastAsia="zh-CN"/>
              </w:rPr>
              <w:t>=100</w:t>
            </w:r>
            <w:r>
              <w:rPr>
                <w:rFonts w:hint="eastAsia" w:ascii="Times New Roman" w:hAnsi="Times New Roman" w:eastAsia="仿宋" w:cs="仿宋"/>
                <w:szCs w:val="21"/>
              </w:rPr>
              <w:t>%</w:t>
            </w:r>
          </w:p>
        </w:tc>
        <w:tc>
          <w:tcPr>
            <w:tcW w:w="2087"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8"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rPr>
              <w:t>9</w:t>
            </w:r>
            <w:r>
              <w:rPr>
                <w:rFonts w:hint="eastAsia" w:ascii="Times New Roman" w:hAnsi="Times New Roman" w:eastAsia="仿宋" w:cs="仿宋"/>
                <w:szCs w:val="21"/>
                <w:lang w:val="en-US" w:eastAsia="zh-CN"/>
              </w:rPr>
              <w:t>5</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完好</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100</w:t>
            </w:r>
            <w:r>
              <w:rPr>
                <w:rFonts w:hint="eastAsia" w:ascii="Times New Roman" w:hAnsi="Times New Roman" w:eastAsia="仿宋" w:cs="仿宋"/>
                <w:szCs w:val="21"/>
              </w:rPr>
              <w:t>%</w:t>
            </w:r>
          </w:p>
        </w:tc>
        <w:tc>
          <w:tcPr>
            <w:tcW w:w="2087"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8"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90</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完好</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95</w:t>
            </w:r>
            <w:r>
              <w:rPr>
                <w:rFonts w:hint="eastAsia" w:ascii="Times New Roman" w:hAnsi="Times New Roman" w:eastAsia="仿宋" w:cs="仿宋"/>
                <w:szCs w:val="21"/>
              </w:rPr>
              <w:t>%</w:t>
            </w:r>
          </w:p>
        </w:tc>
        <w:tc>
          <w:tcPr>
            <w:tcW w:w="2087"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8"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85</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完好</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9</w:t>
            </w:r>
            <w:r>
              <w:rPr>
                <w:rFonts w:hint="eastAsia" w:ascii="Times New Roman" w:hAnsi="Times New Roman" w:eastAsia="仿宋" w:cs="仿宋"/>
                <w:szCs w:val="21"/>
              </w:rPr>
              <w:t>0%</w:t>
            </w:r>
          </w:p>
        </w:tc>
        <w:tc>
          <w:tcPr>
            <w:tcW w:w="2087"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8" w:type="dxa"/>
            <w:noWrap w:val="0"/>
            <w:vAlign w:val="top"/>
          </w:tcPr>
          <w:p>
            <w:pPr>
              <w:autoSpaceDE w:val="0"/>
              <w:autoSpaceDN w:val="0"/>
              <w:jc w:val="center"/>
              <w:rPr>
                <w:rFonts w:hint="eastAsia" w:ascii="Times New Roman" w:hAnsi="Times New Roman" w:eastAsia="仿宋" w:cs="仿宋"/>
                <w:szCs w:val="21"/>
                <w:lang w:val="en-US" w:eastAsia="zh-CN"/>
              </w:rPr>
            </w:pPr>
            <w:r>
              <w:rPr>
                <w:rFonts w:hint="eastAsia" w:ascii="Times New Roman" w:hAnsi="Times New Roman" w:eastAsia="仿宋" w:cs="仿宋"/>
                <w:szCs w:val="21"/>
                <w:lang w:val="en-US" w:eastAsia="zh-CN"/>
              </w:rPr>
              <w:t>80</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完好</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85</w:t>
            </w:r>
            <w:r>
              <w:rPr>
                <w:rFonts w:hint="eastAsia" w:ascii="Times New Roman" w:hAnsi="Times New Roman" w:eastAsia="仿宋" w:cs="仿宋"/>
                <w:szCs w:val="21"/>
              </w:rPr>
              <w:t>%</w:t>
            </w:r>
          </w:p>
        </w:tc>
        <w:tc>
          <w:tcPr>
            <w:tcW w:w="2087"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8" w:type="dxa"/>
            <w:noWrap w:val="0"/>
            <w:vAlign w:val="top"/>
          </w:tcPr>
          <w:p>
            <w:pPr>
              <w:autoSpaceDE w:val="0"/>
              <w:autoSpaceDN w:val="0"/>
              <w:jc w:val="center"/>
              <w:rPr>
                <w:rFonts w:hint="eastAsia" w:ascii="Times New Roman" w:hAnsi="Times New Roman" w:eastAsia="仿宋" w:cs="仿宋"/>
                <w:szCs w:val="21"/>
                <w:lang w:val="en-US" w:eastAsia="zh-CN"/>
              </w:rPr>
            </w:pPr>
            <w:r>
              <w:rPr>
                <w:rFonts w:hint="eastAsia" w:ascii="Times New Roman" w:hAnsi="Times New Roman" w:eastAsia="仿宋" w:cs="仿宋"/>
                <w:szCs w:val="21"/>
                <w:lang w:val="en-US" w:eastAsia="zh-CN"/>
              </w:rPr>
              <w:t>完好</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80</w:t>
            </w:r>
            <w:r>
              <w:rPr>
                <w:rFonts w:hint="eastAsia" w:ascii="Times New Roman" w:hAnsi="Times New Roman" w:eastAsia="仿宋" w:cs="仿宋"/>
                <w:szCs w:val="21"/>
              </w:rPr>
              <w:t>%</w:t>
            </w:r>
          </w:p>
        </w:tc>
        <w:tc>
          <w:tcPr>
            <w:tcW w:w="2087"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0</w:t>
            </w:r>
          </w:p>
        </w:tc>
      </w:tr>
    </w:tbl>
    <w:p>
      <w:pPr>
        <w:spacing w:line="320" w:lineRule="atLeast"/>
        <w:ind w:firstLine="562" w:firstLineChars="200"/>
        <w:rPr>
          <w:rFonts w:hint="default" w:ascii="Times New Roman" w:hAnsi="Times New Roman" w:eastAsia="仿宋" w:cs="仿宋"/>
          <w:sz w:val="28"/>
          <w:szCs w:val="28"/>
          <w:lang w:val="en-US" w:eastAsia="zh-CN"/>
        </w:rPr>
      </w:pPr>
      <w:r>
        <w:rPr>
          <w:rFonts w:hint="eastAsia" w:ascii="Times New Roman" w:hAnsi="Times New Roman" w:eastAsia="仿宋" w:cs="仿宋"/>
          <w:b/>
          <w:bCs/>
          <w:sz w:val="28"/>
          <w:szCs w:val="28"/>
          <w:lang w:val="en-US" w:eastAsia="zh-CN"/>
        </w:rPr>
        <w:t>（3）仪器设备在用率</w:t>
      </w:r>
      <w:r>
        <w:rPr>
          <w:rFonts w:hint="eastAsia" w:ascii="Times New Roman" w:hAnsi="Times New Roman" w:eastAsia="仿宋" w:cs="仿宋"/>
          <w:sz w:val="28"/>
          <w:szCs w:val="28"/>
          <w:lang w:val="en-US" w:eastAsia="zh-CN"/>
        </w:rPr>
        <w:t>（5学时）</w:t>
      </w:r>
    </w:p>
    <w:p>
      <w:pPr>
        <w:widowControl/>
        <w:spacing w:line="330" w:lineRule="atLeast"/>
        <w:ind w:firstLine="420" w:firstLineChars="150"/>
        <w:jc w:val="left"/>
        <w:rPr>
          <w:rFonts w:hint="eastAsia" w:ascii="Times New Roman" w:hAnsi="Times New Roman" w:eastAsia="仿宋" w:cs="仿宋"/>
          <w:sz w:val="28"/>
          <w:szCs w:val="28"/>
        </w:rPr>
      </w:pPr>
      <w:r>
        <w:rPr>
          <w:rFonts w:hint="eastAsia" w:ascii="Times New Roman" w:hAnsi="Times New Roman" w:eastAsia="仿宋" w:cs="仿宋"/>
          <w:sz w:val="28"/>
          <w:szCs w:val="28"/>
        </w:rPr>
        <w:object>
          <v:shape id="_x0000_i1028" o:spt="75" type="#_x0000_t75" style="height:33pt;width:230.25pt;" o:ole="t" filled="f" o:preferrelative="t" stroked="f" coordsize="21600,21600">
            <v:path/>
            <v:fill on="f" focussize="0,0"/>
            <v:stroke on="f"/>
            <v:imagedata r:id="rId12" o:title=""/>
            <o:lock v:ext="edit" aspectratio="t"/>
            <w10:wrap type="none"/>
            <w10:anchorlock/>
          </v:shape>
          <o:OLEObject Type="Embed" ProgID="Equation.3" ShapeID="_x0000_i1028" DrawAspect="Content" ObjectID="_1468075728" r:id="rId11">
            <o:LockedField>false</o:LockedField>
          </o:OLEObject>
        </w:objec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rPr>
        <w:t>在用仪器设备不含待报废</w:t>
      </w:r>
      <w:r>
        <w:rPr>
          <w:rFonts w:hint="eastAsia" w:ascii="Times New Roman" w:hAnsi="Times New Roman" w:eastAsia="仿宋" w:cs="仿宋"/>
          <w:sz w:val="28"/>
          <w:szCs w:val="28"/>
          <w:lang w:val="en-US" w:eastAsia="zh-CN"/>
        </w:rPr>
        <w:t>。</w:t>
      </w:r>
    </w:p>
    <w:p>
      <w:pPr>
        <w:spacing w:line="320" w:lineRule="atLeast"/>
        <w:jc w:val="center"/>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表三  仪器设备在用率</w:t>
      </w:r>
    </w:p>
    <w:tbl>
      <w:tblPr>
        <w:tblStyle w:val="6"/>
        <w:tblW w:w="0" w:type="auto"/>
        <w:tblInd w:w="1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仪器设备在用</w:t>
            </w:r>
            <w:r>
              <w:rPr>
                <w:rFonts w:hint="eastAsia" w:ascii="Times New Roman" w:hAnsi="Times New Roman" w:eastAsia="仿宋" w:cs="仿宋"/>
                <w:szCs w:val="21"/>
              </w:rPr>
              <w:t>率</w:t>
            </w:r>
          </w:p>
        </w:tc>
        <w:tc>
          <w:tcPr>
            <w:tcW w:w="2031"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rPr>
              <w:t>9</w:t>
            </w:r>
            <w:r>
              <w:rPr>
                <w:rFonts w:hint="eastAsia" w:ascii="Times New Roman" w:hAnsi="Times New Roman" w:eastAsia="仿宋" w:cs="仿宋"/>
                <w:szCs w:val="21"/>
                <w:lang w:val="en-US" w:eastAsia="zh-CN"/>
              </w:rPr>
              <w:t>5</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在用</w:t>
            </w:r>
            <w:r>
              <w:rPr>
                <w:rFonts w:hint="eastAsia" w:ascii="Times New Roman" w:hAnsi="Times New Roman" w:eastAsia="仿宋" w:cs="仿宋"/>
                <w:szCs w:val="21"/>
              </w:rPr>
              <w:t>率≤</w:t>
            </w:r>
            <w:r>
              <w:rPr>
                <w:rFonts w:hint="eastAsia" w:ascii="Times New Roman" w:hAnsi="Times New Roman" w:eastAsia="仿宋" w:cs="仿宋"/>
                <w:szCs w:val="21"/>
                <w:lang w:val="en-US" w:eastAsia="zh-CN"/>
              </w:rPr>
              <w:t>100</w:t>
            </w:r>
            <w:r>
              <w:rPr>
                <w:rFonts w:hint="eastAsia" w:ascii="Times New Roman" w:hAnsi="Times New Roman" w:eastAsia="仿宋" w:cs="仿宋"/>
                <w:szCs w:val="21"/>
              </w:rPr>
              <w:t>%</w:t>
            </w:r>
          </w:p>
        </w:tc>
        <w:tc>
          <w:tcPr>
            <w:tcW w:w="2031"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90</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在用</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95</w:t>
            </w:r>
            <w:r>
              <w:rPr>
                <w:rFonts w:hint="eastAsia" w:ascii="Times New Roman" w:hAnsi="Times New Roman" w:eastAsia="仿宋" w:cs="仿宋"/>
                <w:szCs w:val="21"/>
              </w:rPr>
              <w:t>%</w:t>
            </w:r>
          </w:p>
        </w:tc>
        <w:tc>
          <w:tcPr>
            <w:tcW w:w="2031"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85</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在用</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9</w:t>
            </w:r>
            <w:r>
              <w:rPr>
                <w:rFonts w:hint="eastAsia" w:ascii="Times New Roman" w:hAnsi="Times New Roman" w:eastAsia="仿宋" w:cs="仿宋"/>
                <w:szCs w:val="21"/>
              </w:rPr>
              <w:t>0%</w:t>
            </w:r>
          </w:p>
        </w:tc>
        <w:tc>
          <w:tcPr>
            <w:tcW w:w="2031"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9" w:type="dxa"/>
            <w:noWrap w:val="0"/>
            <w:vAlign w:val="top"/>
          </w:tcPr>
          <w:p>
            <w:pPr>
              <w:autoSpaceDE w:val="0"/>
              <w:autoSpaceDN w:val="0"/>
              <w:jc w:val="center"/>
              <w:rPr>
                <w:rFonts w:hint="eastAsia" w:ascii="Times New Roman" w:hAnsi="Times New Roman" w:eastAsia="仿宋" w:cs="仿宋"/>
                <w:szCs w:val="21"/>
                <w:lang w:val="en-US" w:eastAsia="zh-CN"/>
              </w:rPr>
            </w:pPr>
            <w:r>
              <w:rPr>
                <w:rFonts w:hint="eastAsia" w:ascii="Times New Roman" w:hAnsi="Times New Roman" w:eastAsia="仿宋" w:cs="仿宋"/>
                <w:szCs w:val="21"/>
                <w:lang w:val="en-US" w:eastAsia="zh-CN"/>
              </w:rPr>
              <w:t>80</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在用</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85</w:t>
            </w:r>
            <w:r>
              <w:rPr>
                <w:rFonts w:hint="eastAsia" w:ascii="Times New Roman" w:hAnsi="Times New Roman" w:eastAsia="仿宋" w:cs="仿宋"/>
                <w:szCs w:val="21"/>
              </w:rPr>
              <w:t>%</w:t>
            </w:r>
          </w:p>
        </w:tc>
        <w:tc>
          <w:tcPr>
            <w:tcW w:w="2031"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0</w:t>
            </w:r>
          </w:p>
        </w:tc>
      </w:tr>
    </w:tbl>
    <w:p>
      <w:pPr>
        <w:spacing w:line="320" w:lineRule="atLeast"/>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（4）大型仪器设备利用率（2分）</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position w:val="-30"/>
          <w:sz w:val="28"/>
          <w:szCs w:val="28"/>
        </w:rPr>
        <w:object>
          <v:shape id="_x0000_i1029" o:spt="75" type="#_x0000_t75" style="height:33pt;width:241.6pt;" o:ole="t" filled="f" o:preferrelative="t" stroked="f" coordsize="21600,21600">
            <v:path/>
            <v:fill on="f" focussize="0,0"/>
            <v:stroke on="f"/>
            <v:imagedata r:id="rId14" o:title=""/>
            <o:lock v:ext="edit" aspectratio="t"/>
            <w10:wrap type="none"/>
            <w10:anchorlock/>
          </v:shape>
          <o:OLEObject Type="Embed" ProgID="Equation.3" ShapeID="_x0000_i1029" DrawAspect="Content" ObjectID="_1468075729" r:id="rId13">
            <o:LockedField>false</o:LockedField>
          </o:OLEObject>
        </w:objec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其中：</w:t>
      </w:r>
    </w:p>
    <w:p>
      <w:pPr>
        <w:widowControl/>
        <w:spacing w:line="330" w:lineRule="atLeast"/>
        <w:ind w:left="559" w:leftChars="266" w:firstLine="0" w:firstLineChars="0"/>
        <w:jc w:val="left"/>
        <w:rPr>
          <w:rFonts w:hint="eastAsia" w:ascii="Times New Roman" w:hAnsi="Times New Roman" w:eastAsia="仿宋" w:cs="仿宋"/>
          <w:sz w:val="28"/>
          <w:szCs w:val="28"/>
        </w:rPr>
      </w:pPr>
      <w:r>
        <w:rPr>
          <w:rFonts w:hint="eastAsia" w:ascii="Times New Roman" w:hAnsi="Times New Roman" w:eastAsia="仿宋" w:cs="仿宋"/>
          <w:sz w:val="28"/>
          <w:szCs w:val="28"/>
        </w:rPr>
        <w:t>有效机时：必要的开机准备时间+使用时间+必须的后处理时间</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额定机时：50万元以下设备的定额机时为500小时/年；50万</w:t>
      </w:r>
    </w:p>
    <w:p>
      <w:pPr>
        <w:widowControl/>
        <w:spacing w:line="330" w:lineRule="atLeast"/>
        <w:jc w:val="left"/>
        <w:rPr>
          <w:rFonts w:hint="eastAsia" w:ascii="Times New Roman" w:hAnsi="Times New Roman" w:eastAsia="仿宋" w:cs="仿宋"/>
          <w:sz w:val="28"/>
          <w:szCs w:val="28"/>
        </w:rPr>
      </w:pPr>
      <w:r>
        <w:rPr>
          <w:rFonts w:hint="eastAsia" w:ascii="Times New Roman" w:hAnsi="Times New Roman" w:eastAsia="仿宋" w:cs="仿宋"/>
          <w:sz w:val="28"/>
          <w:szCs w:val="28"/>
        </w:rPr>
        <w:t>元以上设备的额定机时为300小时/年。</w:t>
      </w:r>
    </w:p>
    <w:p>
      <w:pPr>
        <w:widowControl/>
        <w:spacing w:line="330" w:lineRule="atLeast"/>
        <w:jc w:val="left"/>
        <w:rPr>
          <w:rFonts w:hint="eastAsia" w:ascii="Times New Roman" w:hAnsi="Times New Roman" w:eastAsia="仿宋" w:cs="仿宋"/>
          <w:sz w:val="28"/>
          <w:szCs w:val="28"/>
        </w:rPr>
      </w:pPr>
      <w:r>
        <w:rPr>
          <w:rFonts w:hint="eastAsia" w:ascii="Times New Roman" w:hAnsi="Times New Roman" w:eastAsia="仿宋" w:cs="仿宋"/>
          <w:position w:val="-30"/>
          <w:sz w:val="28"/>
          <w:szCs w:val="28"/>
        </w:rPr>
        <w:object>
          <v:shape id="_x0000_i1030" o:spt="75" type="#_x0000_t75" style="height:33pt;width:343.55pt;" o:ole="t" filled="f" o:preferrelative="t" stroked="f" coordsize="21600,21600">
            <v:path/>
            <v:fill on="f" focussize="0,0"/>
            <v:stroke on="f"/>
            <v:imagedata r:id="rId16" o:title=""/>
            <o:lock v:ext="edit" aspectratio="t"/>
            <w10:wrap type="none"/>
            <w10:anchorlock/>
          </v:shape>
          <o:OLEObject Type="Embed" ProgID="Equation.3" ShapeID="_x0000_i1030" DrawAspect="Content" ObjectID="_1468075730" r:id="rId15">
            <o:LockedField>false</o:LockedField>
          </o:OLEObject>
        </w:object>
      </w:r>
    </w:p>
    <w:p>
      <w:pPr>
        <w:spacing w:line="320" w:lineRule="atLeast"/>
        <w:jc w:val="center"/>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表四  大型仪器设备利用率</w:t>
      </w:r>
    </w:p>
    <w:tbl>
      <w:tblPr>
        <w:tblStyle w:val="6"/>
        <w:tblW w:w="0" w:type="auto"/>
        <w:tblInd w:w="1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大型仪器设备利用率</w:t>
            </w:r>
          </w:p>
        </w:tc>
        <w:tc>
          <w:tcPr>
            <w:tcW w:w="2031"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rPr>
              <w:t>9</w:t>
            </w:r>
            <w:r>
              <w:rPr>
                <w:rFonts w:hint="eastAsia" w:ascii="Times New Roman" w:hAnsi="Times New Roman" w:eastAsia="仿宋" w:cs="仿宋"/>
                <w:szCs w:val="21"/>
                <w:lang w:val="en-US" w:eastAsia="zh-CN"/>
              </w:rPr>
              <w:t>5</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利用</w:t>
            </w:r>
            <w:r>
              <w:rPr>
                <w:rFonts w:hint="eastAsia" w:ascii="Times New Roman" w:hAnsi="Times New Roman" w:eastAsia="仿宋" w:cs="仿宋"/>
                <w:szCs w:val="21"/>
              </w:rPr>
              <w:t>率≤</w:t>
            </w:r>
            <w:r>
              <w:rPr>
                <w:rFonts w:hint="eastAsia" w:ascii="Times New Roman" w:hAnsi="Times New Roman" w:eastAsia="仿宋" w:cs="仿宋"/>
                <w:szCs w:val="21"/>
                <w:lang w:val="en-US" w:eastAsia="zh-CN"/>
              </w:rPr>
              <w:t>100</w:t>
            </w:r>
            <w:r>
              <w:rPr>
                <w:rFonts w:hint="eastAsia" w:ascii="Times New Roman" w:hAnsi="Times New Roman" w:eastAsia="仿宋" w:cs="仿宋"/>
                <w:szCs w:val="21"/>
              </w:rPr>
              <w:t>%</w:t>
            </w:r>
          </w:p>
        </w:tc>
        <w:tc>
          <w:tcPr>
            <w:tcW w:w="2031"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85</w:t>
            </w:r>
            <w:r>
              <w:rPr>
                <w:rFonts w:hint="eastAsia" w:ascii="Times New Roman" w:hAnsi="Times New Roman" w:eastAsia="仿宋" w:cs="仿宋"/>
                <w:szCs w:val="21"/>
              </w:rPr>
              <w:t>%≤</w:t>
            </w:r>
            <w:r>
              <w:rPr>
                <w:rFonts w:hint="eastAsia" w:ascii="Times New Roman" w:hAnsi="Times New Roman" w:eastAsia="仿宋" w:cs="仿宋"/>
                <w:szCs w:val="21"/>
                <w:lang w:val="en-US" w:eastAsia="zh-CN"/>
              </w:rPr>
              <w:t>利用</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95</w:t>
            </w:r>
            <w:r>
              <w:rPr>
                <w:rFonts w:hint="eastAsia" w:ascii="Times New Roman" w:hAnsi="Times New Roman" w:eastAsia="仿宋" w:cs="仿宋"/>
                <w:szCs w:val="21"/>
              </w:rPr>
              <w:t>%</w:t>
            </w:r>
          </w:p>
        </w:tc>
        <w:tc>
          <w:tcPr>
            <w:tcW w:w="2031"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利用</w:t>
            </w:r>
            <w:r>
              <w:rPr>
                <w:rFonts w:hint="eastAsia" w:ascii="Times New Roman" w:hAnsi="Times New Roman" w:eastAsia="仿宋" w:cs="仿宋"/>
                <w:szCs w:val="21"/>
              </w:rPr>
              <w:t>率&lt;</w:t>
            </w:r>
            <w:r>
              <w:rPr>
                <w:rFonts w:hint="eastAsia" w:ascii="Times New Roman" w:hAnsi="Times New Roman" w:eastAsia="仿宋" w:cs="仿宋"/>
                <w:szCs w:val="21"/>
                <w:lang w:val="en-US" w:eastAsia="zh-CN"/>
              </w:rPr>
              <w:t>85</w:t>
            </w:r>
            <w:r>
              <w:rPr>
                <w:rFonts w:hint="eastAsia" w:ascii="Times New Roman" w:hAnsi="Times New Roman" w:eastAsia="仿宋" w:cs="仿宋"/>
                <w:szCs w:val="21"/>
              </w:rPr>
              <w:t>%</w:t>
            </w:r>
          </w:p>
        </w:tc>
        <w:tc>
          <w:tcPr>
            <w:tcW w:w="2031" w:type="dxa"/>
            <w:noWrap w:val="0"/>
            <w:vAlign w:val="top"/>
          </w:tcPr>
          <w:p>
            <w:pPr>
              <w:autoSpaceDE w:val="0"/>
              <w:autoSpaceDN w:val="0"/>
              <w:jc w:val="center"/>
              <w:rPr>
                <w:rFonts w:hint="eastAsia" w:ascii="Times New Roman" w:hAnsi="Times New Roman" w:eastAsia="仿宋" w:cs="仿宋"/>
                <w:szCs w:val="21"/>
                <w:lang w:eastAsia="zh-CN"/>
              </w:rPr>
            </w:pPr>
            <w:r>
              <w:rPr>
                <w:rFonts w:hint="eastAsia" w:ascii="Times New Roman" w:hAnsi="Times New Roman" w:eastAsia="仿宋" w:cs="仿宋"/>
                <w:szCs w:val="21"/>
                <w:lang w:val="en-US" w:eastAsia="zh-CN"/>
              </w:rPr>
              <w:t>0</w:t>
            </w:r>
          </w:p>
        </w:tc>
      </w:tr>
    </w:tbl>
    <w:p>
      <w:pPr>
        <w:widowControl/>
        <w:spacing w:line="330" w:lineRule="atLeast"/>
        <w:ind w:firstLine="562" w:firstLineChars="200"/>
        <w:jc w:val="left"/>
        <w:rPr>
          <w:rFonts w:hint="eastAsia" w:ascii="Times New Roman" w:hAnsi="Times New Roman" w:eastAsia="仿宋" w:cs="仿宋"/>
          <w:sz w:val="28"/>
          <w:szCs w:val="28"/>
          <w:lang w:val="en-US" w:eastAsia="zh-CN"/>
        </w:rPr>
      </w:pPr>
      <w:r>
        <w:rPr>
          <w:rFonts w:hint="eastAsia" w:ascii="Times New Roman" w:hAnsi="Times New Roman" w:eastAsia="仿宋" w:cs="仿宋"/>
          <w:b/>
          <w:bCs/>
          <w:sz w:val="28"/>
          <w:szCs w:val="28"/>
          <w:lang w:val="en-US" w:eastAsia="zh-CN"/>
        </w:rPr>
        <w:t>（5）日常管理</w:t>
      </w:r>
      <w:r>
        <w:rPr>
          <w:rFonts w:hint="eastAsia" w:ascii="Times New Roman" w:hAnsi="Times New Roman" w:eastAsia="仿宋" w:cs="仿宋"/>
          <w:b w:val="0"/>
          <w:bCs w:val="0"/>
          <w:sz w:val="28"/>
          <w:szCs w:val="28"/>
          <w:lang w:val="en-US" w:eastAsia="zh-CN"/>
        </w:rPr>
        <w:t>（2</w:t>
      </w:r>
      <w:r>
        <w:rPr>
          <w:rFonts w:hint="eastAsia" w:ascii="Times New Roman" w:hAnsi="Times New Roman" w:eastAsia="仿宋" w:cs="仿宋"/>
          <w:sz w:val="28"/>
          <w:szCs w:val="28"/>
          <w:lang w:val="en-US" w:eastAsia="zh-CN"/>
        </w:rPr>
        <w:t>学时）</w:t>
      </w:r>
    </w:p>
    <w:p>
      <w:pPr>
        <w:widowControl/>
        <w:spacing w:line="330" w:lineRule="atLeast"/>
        <w:ind w:firstLine="560" w:firstLineChars="200"/>
        <w:jc w:val="left"/>
        <w:rPr>
          <w:rFonts w:ascii="Times New Roman" w:hAnsi="Times New Roman" w:eastAsia="仿宋" w:cs="仿宋"/>
          <w:kern w:val="2"/>
          <w:sz w:val="21"/>
          <w:szCs w:val="24"/>
          <w:lang w:val="en-US" w:eastAsia="zh-CN" w:bidi="ar-SA"/>
        </w:rPr>
      </w:pPr>
      <w:r>
        <w:rPr>
          <w:rFonts w:hint="eastAsia" w:ascii="Times New Roman" w:hAnsi="Times New Roman" w:eastAsia="仿宋" w:cs="仿宋"/>
          <w:sz w:val="28"/>
          <w:szCs w:val="28"/>
        </w:rPr>
        <w:t>仪器</w:t>
      </w:r>
      <w:r>
        <w:rPr>
          <w:rFonts w:hint="eastAsia" w:ascii="Times New Roman" w:hAnsi="Times New Roman" w:eastAsia="仿宋" w:cs="仿宋"/>
          <w:sz w:val="28"/>
          <w:szCs w:val="28"/>
          <w:highlight w:val="none"/>
        </w:rPr>
        <w:t>设备帐物相符率100%，</w:t>
      </w:r>
      <w:r>
        <w:rPr>
          <w:rFonts w:hint="eastAsia" w:ascii="Times New Roman" w:hAnsi="Times New Roman" w:eastAsia="仿宋" w:cs="仿宋"/>
          <w:sz w:val="28"/>
          <w:szCs w:val="28"/>
        </w:rPr>
        <w:t>有仪器设备操作规程；做好维护保养工作；有</w:t>
      </w:r>
      <w:r>
        <w:rPr>
          <w:rFonts w:hint="eastAsia" w:ascii="Times New Roman" w:hAnsi="Times New Roman" w:eastAsia="仿宋" w:cs="仿宋"/>
          <w:sz w:val="28"/>
          <w:szCs w:val="28"/>
          <w:lang w:val="en-US" w:eastAsia="zh-CN"/>
        </w:rPr>
        <w:t>实验室日志、学生签到表；</w:t>
      </w:r>
      <w:r>
        <w:rPr>
          <w:rFonts w:hint="eastAsia" w:ascii="Times New Roman" w:hAnsi="Times New Roman" w:eastAsia="仿宋" w:cs="仿宋"/>
          <w:sz w:val="28"/>
          <w:szCs w:val="28"/>
        </w:rPr>
        <w:t>仪器</w:t>
      </w:r>
      <w:r>
        <w:rPr>
          <w:rFonts w:hint="eastAsia" w:ascii="Times New Roman" w:hAnsi="Times New Roman" w:eastAsia="仿宋" w:cs="仿宋"/>
          <w:sz w:val="28"/>
          <w:szCs w:val="28"/>
          <w:highlight w:val="none"/>
        </w:rPr>
        <w:t>设备</w:t>
      </w:r>
      <w:r>
        <w:rPr>
          <w:rFonts w:hint="eastAsia" w:ascii="Times New Roman" w:hAnsi="Times New Roman" w:eastAsia="仿宋" w:cs="仿宋"/>
          <w:sz w:val="28"/>
          <w:szCs w:val="28"/>
        </w:rPr>
        <w:t>技术档案</w:t>
      </w:r>
      <w:r>
        <w:rPr>
          <w:rFonts w:hint="eastAsia" w:ascii="Times New Roman" w:hAnsi="Times New Roman" w:eastAsia="仿宋" w:cs="仿宋"/>
          <w:sz w:val="28"/>
          <w:szCs w:val="28"/>
          <w:lang w:val="en-US" w:eastAsia="zh-CN"/>
        </w:rPr>
        <w:t>能</w:t>
      </w:r>
      <w:r>
        <w:rPr>
          <w:rFonts w:hint="eastAsia" w:ascii="Times New Roman" w:hAnsi="Times New Roman" w:eastAsia="仿宋" w:cs="仿宋"/>
          <w:sz w:val="28"/>
          <w:szCs w:val="28"/>
        </w:rPr>
        <w:t>准确记录使用、借用、损坏、检查维护等情况</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lang w:val="en-US" w:eastAsia="zh-CN"/>
        </w:rPr>
        <w:t>2学时</w:t>
      </w:r>
      <w:r>
        <w:rPr>
          <w:rFonts w:hint="eastAsia" w:ascii="Times New Roman" w:hAnsi="Times New Roman" w:eastAsia="仿宋" w:cs="仿宋"/>
          <w:sz w:val="28"/>
          <w:szCs w:val="28"/>
        </w:rPr>
        <w:t>；前述有一定欠缺，</w:t>
      </w:r>
      <w:r>
        <w:rPr>
          <w:rFonts w:hint="eastAsia" w:ascii="Times New Roman" w:hAnsi="Times New Roman" w:eastAsia="仿宋" w:cs="仿宋"/>
          <w:sz w:val="28"/>
          <w:szCs w:val="28"/>
          <w:lang w:val="en-US" w:eastAsia="zh-CN"/>
        </w:rPr>
        <w:t>1学时</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没有</w:t>
      </w:r>
      <w:r>
        <w:rPr>
          <w:rFonts w:hint="eastAsia" w:ascii="Times New Roman" w:hAnsi="Times New Roman" w:eastAsia="仿宋" w:cs="仿宋"/>
          <w:sz w:val="28"/>
          <w:szCs w:val="28"/>
        </w:rPr>
        <w:t>，0</w:t>
      </w:r>
      <w:r>
        <w:rPr>
          <w:rFonts w:hint="eastAsia" w:ascii="Times New Roman" w:hAnsi="Times New Roman" w:eastAsia="仿宋" w:cs="仿宋"/>
          <w:sz w:val="28"/>
          <w:szCs w:val="28"/>
          <w:lang w:val="en-US" w:eastAsia="zh-CN"/>
        </w:rPr>
        <w:t>学时</w:t>
      </w:r>
      <w:r>
        <w:rPr>
          <w:rFonts w:hint="eastAsia" w:ascii="Times New Roman" w:hAnsi="Times New Roman" w:eastAsia="仿宋" w:cs="仿宋"/>
          <w:sz w:val="28"/>
          <w:szCs w:val="28"/>
        </w:rPr>
        <w:t>。</w:t>
      </w:r>
    </w:p>
    <w:p>
      <w:pPr>
        <w:widowControl/>
        <w:spacing w:line="330" w:lineRule="atLeast"/>
        <w:ind w:firstLine="562" w:firstLineChars="200"/>
        <w:jc w:val="left"/>
        <w:rPr>
          <w:rFonts w:ascii="Times New Roman" w:hAnsi="Times New Roman" w:eastAsia="仿宋" w:cs="仿宋"/>
          <w:sz w:val="28"/>
          <w:szCs w:val="28"/>
        </w:rPr>
      </w:pPr>
      <w:r>
        <w:rPr>
          <w:rFonts w:hint="eastAsia" w:ascii="Times New Roman" w:hAnsi="Times New Roman" w:eastAsia="仿宋" w:cs="仿宋"/>
          <w:b/>
          <w:bCs/>
          <w:sz w:val="28"/>
          <w:szCs w:val="28"/>
          <w:lang w:val="en-US" w:eastAsia="zh-CN"/>
        </w:rPr>
        <w:t>2、实验室</w:t>
      </w:r>
      <w:r>
        <w:rPr>
          <w:rFonts w:hint="eastAsia" w:ascii="Times New Roman" w:hAnsi="Times New Roman" w:eastAsia="仿宋" w:cs="仿宋"/>
          <w:b/>
          <w:bCs/>
          <w:sz w:val="28"/>
          <w:szCs w:val="28"/>
        </w:rPr>
        <w:t>安全</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8学时</w:t>
      </w:r>
      <w:r>
        <w:rPr>
          <w:rFonts w:hint="eastAsia" w:ascii="Times New Roman" w:hAnsi="Times New Roman" w:eastAsia="仿宋" w:cs="仿宋"/>
          <w:sz w:val="28"/>
          <w:szCs w:val="28"/>
        </w:rPr>
        <w:t xml:space="preserve">） </w:t>
      </w:r>
    </w:p>
    <w:p>
      <w:pPr>
        <w:widowControl/>
        <w:spacing w:line="330" w:lineRule="atLeast"/>
        <w:ind w:firstLine="420" w:firstLineChars="150"/>
        <w:jc w:val="left"/>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包括负责人、制度、安全教育、安全检查及整改、无安全事故等情况。出现</w:t>
      </w:r>
      <w:r>
        <w:rPr>
          <w:rFonts w:hint="eastAsia" w:ascii="Times New Roman" w:hAnsi="Times New Roman" w:eastAsia="仿宋" w:cs="仿宋"/>
          <w:sz w:val="28"/>
          <w:szCs w:val="28"/>
        </w:rPr>
        <w:t>安全事故</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lang w:val="en-US" w:eastAsia="zh-CN"/>
        </w:rPr>
        <w:t>一票否决，实验室建设与管理工作量为0学时</w:t>
      </w:r>
      <w:r>
        <w:rPr>
          <w:rFonts w:hint="eastAsia" w:ascii="Times New Roman" w:hAnsi="Times New Roman" w:eastAsia="仿宋" w:cs="仿宋"/>
          <w:sz w:val="28"/>
          <w:szCs w:val="28"/>
        </w:rPr>
        <w:t>。</w:t>
      </w:r>
    </w:p>
    <w:p>
      <w:pPr>
        <w:spacing w:line="320" w:lineRule="atLeast"/>
        <w:jc w:val="center"/>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表五  实验安全管理得分分配</w:t>
      </w:r>
    </w:p>
    <w:tbl>
      <w:tblPr>
        <w:tblStyle w:val="6"/>
        <w:tblW w:w="7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5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实验室安全管理</w:t>
            </w:r>
          </w:p>
        </w:tc>
        <w:tc>
          <w:tcPr>
            <w:tcW w:w="505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负责人</w:t>
            </w:r>
          </w:p>
        </w:tc>
        <w:tc>
          <w:tcPr>
            <w:tcW w:w="505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配备负责人0.5学时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安全管理制度</w:t>
            </w:r>
          </w:p>
        </w:tc>
        <w:tc>
          <w:tcPr>
            <w:tcW w:w="505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制度健全1.0学时、上墙0.5学时，共1.5学时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应急预案</w:t>
            </w:r>
          </w:p>
        </w:tc>
        <w:tc>
          <w:tcPr>
            <w:tcW w:w="5059"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落实应急预案0.5学时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安全准入制度</w:t>
            </w:r>
          </w:p>
        </w:tc>
        <w:tc>
          <w:tcPr>
            <w:tcW w:w="505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落实安全准入制度0.5学时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noWrap w:val="0"/>
            <w:vAlign w:val="top"/>
          </w:tcPr>
          <w:p>
            <w:pPr>
              <w:autoSpaceDE w:val="0"/>
              <w:autoSpaceDN w:val="0"/>
              <w:jc w:val="center"/>
              <w:rPr>
                <w:rFonts w:hint="default" w:ascii="Times New Roman" w:hAnsi="Times New Roman" w:eastAsia="仿宋" w:cs="仿宋"/>
                <w:szCs w:val="21"/>
                <w:lang w:val="en-US"/>
              </w:rPr>
            </w:pPr>
            <w:r>
              <w:rPr>
                <w:rFonts w:hint="eastAsia" w:ascii="Times New Roman" w:hAnsi="Times New Roman" w:eastAsia="仿宋" w:cs="仿宋"/>
                <w:szCs w:val="21"/>
                <w:lang w:val="en-US" w:eastAsia="zh-CN"/>
              </w:rPr>
              <w:t>安全教育</w:t>
            </w:r>
          </w:p>
        </w:tc>
        <w:tc>
          <w:tcPr>
            <w:tcW w:w="505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每次0.5学时，最高1.0学时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5"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安全检查及整改</w:t>
            </w:r>
          </w:p>
        </w:tc>
        <w:tc>
          <w:tcPr>
            <w:tcW w:w="5059" w:type="dxa"/>
            <w:noWrap w:val="0"/>
            <w:vAlign w:val="top"/>
          </w:tcPr>
          <w:p>
            <w:pPr>
              <w:autoSpaceDE w:val="0"/>
              <w:autoSpaceDN w:val="0"/>
              <w:jc w:val="center"/>
              <w:rPr>
                <w:rFonts w:hint="default" w:ascii="Times New Roman" w:hAnsi="Times New Roman" w:eastAsia="仿宋" w:cs="仿宋"/>
                <w:szCs w:val="21"/>
                <w:lang w:val="en-US" w:eastAsia="zh-CN"/>
              </w:rPr>
            </w:pPr>
            <w:r>
              <w:rPr>
                <w:rFonts w:hint="eastAsia" w:ascii="Times New Roman" w:hAnsi="Times New Roman" w:eastAsia="仿宋" w:cs="仿宋"/>
                <w:szCs w:val="21"/>
                <w:lang w:val="en-US" w:eastAsia="zh-CN"/>
              </w:rPr>
              <w:t>每次检查0.05学时，落实整改0.05学时，最高4.0学时</w:t>
            </w:r>
          </w:p>
        </w:tc>
      </w:tr>
    </w:tbl>
    <w:p>
      <w:pPr>
        <w:widowControl/>
        <w:spacing w:line="330" w:lineRule="atLeast"/>
        <w:ind w:firstLine="420" w:firstLineChars="150"/>
        <w:jc w:val="left"/>
        <w:rPr>
          <w:rFonts w:ascii="Times New Roman" w:hAnsi="Times New Roman" w:eastAsia="仿宋" w:cs="仿宋"/>
          <w:sz w:val="28"/>
          <w:szCs w:val="28"/>
        </w:rPr>
      </w:pPr>
      <w:r>
        <w:rPr>
          <w:rFonts w:hint="eastAsia" w:ascii="Times New Roman" w:hAnsi="Times New Roman" w:eastAsia="仿宋" w:cs="仿宋"/>
          <w:sz w:val="28"/>
          <w:szCs w:val="28"/>
        </w:rPr>
        <w:t xml:space="preserve"> </w:t>
      </w:r>
      <w:r>
        <w:rPr>
          <w:rFonts w:hint="eastAsia" w:ascii="Times New Roman" w:hAnsi="Times New Roman" w:eastAsia="仿宋" w:cs="仿宋"/>
          <w:b/>
          <w:bCs/>
          <w:sz w:val="28"/>
          <w:szCs w:val="28"/>
          <w:lang w:val="en-US" w:eastAsia="zh-CN"/>
        </w:rPr>
        <w:t>3、</w:t>
      </w:r>
      <w:r>
        <w:rPr>
          <w:rFonts w:hint="eastAsia" w:ascii="Times New Roman" w:hAnsi="Times New Roman" w:eastAsia="仿宋" w:cs="仿宋"/>
          <w:b/>
          <w:bCs/>
          <w:sz w:val="28"/>
          <w:szCs w:val="28"/>
        </w:rPr>
        <w:t>实验室开放</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2学时</w:t>
      </w:r>
      <w:r>
        <w:rPr>
          <w:rFonts w:hint="eastAsia" w:ascii="Times New Roman" w:hAnsi="Times New Roman" w:eastAsia="仿宋" w:cs="仿宋"/>
          <w:sz w:val="28"/>
          <w:szCs w:val="28"/>
        </w:rPr>
        <w:t xml:space="preserve">）  </w:t>
      </w:r>
    </w:p>
    <w:p>
      <w:pPr>
        <w:widowControl/>
        <w:spacing w:line="330" w:lineRule="atLeast"/>
        <w:ind w:firstLine="560" w:firstLineChars="200"/>
        <w:jc w:val="left"/>
        <w:rPr>
          <w:rFonts w:ascii="Times New Roman" w:hAnsi="Times New Roman" w:eastAsia="仿宋" w:cs="仿宋"/>
          <w:kern w:val="2"/>
          <w:sz w:val="21"/>
          <w:szCs w:val="24"/>
          <w:lang w:val="en-US" w:eastAsia="zh-CN" w:bidi="ar-SA"/>
        </w:rPr>
      </w:pPr>
      <w:r>
        <w:rPr>
          <w:rFonts w:hint="eastAsia" w:ascii="Times New Roman" w:hAnsi="Times New Roman" w:eastAsia="仿宋" w:cs="仿宋"/>
          <w:sz w:val="28"/>
          <w:szCs w:val="28"/>
        </w:rPr>
        <w:t>对校内、外开放（含毕业论文、第二课堂等），实现资源共享，有完善开放实验室管理办法</w:t>
      </w:r>
      <w:r>
        <w:rPr>
          <w:rFonts w:hint="eastAsia" w:ascii="Times New Roman" w:hAnsi="Times New Roman" w:eastAsia="仿宋" w:cs="仿宋"/>
          <w:sz w:val="28"/>
          <w:szCs w:val="28"/>
          <w:lang w:val="en-US" w:eastAsia="zh-CN"/>
        </w:rPr>
        <w:t>和记录</w:t>
      </w:r>
      <w:r>
        <w:rPr>
          <w:rFonts w:hint="eastAsia" w:ascii="Times New Roman" w:hAnsi="Times New Roman" w:eastAsia="仿宋" w:cs="仿宋"/>
          <w:sz w:val="28"/>
          <w:szCs w:val="28"/>
        </w:rPr>
        <w:t>；全天开放，受益面广，</w:t>
      </w:r>
      <w:r>
        <w:rPr>
          <w:rFonts w:hint="eastAsia" w:ascii="Times New Roman" w:hAnsi="Times New Roman" w:eastAsia="仿宋" w:cs="仿宋"/>
          <w:sz w:val="28"/>
          <w:szCs w:val="28"/>
          <w:lang w:val="en-US" w:eastAsia="zh-CN"/>
        </w:rPr>
        <w:t>有完善的记录资料，</w:t>
      </w:r>
      <w:r>
        <w:rPr>
          <w:rFonts w:hint="eastAsia" w:ascii="Times New Roman" w:hAnsi="Times New Roman" w:eastAsia="仿宋" w:cs="仿宋"/>
          <w:sz w:val="28"/>
          <w:szCs w:val="28"/>
        </w:rPr>
        <w:t>并取得良好效果，</w:t>
      </w:r>
      <w:r>
        <w:rPr>
          <w:rFonts w:hint="eastAsia" w:ascii="Times New Roman" w:hAnsi="Times New Roman" w:eastAsia="仿宋" w:cs="仿宋"/>
          <w:sz w:val="28"/>
          <w:szCs w:val="28"/>
          <w:lang w:val="en-US" w:eastAsia="zh-CN"/>
        </w:rPr>
        <w:t>2学时</w:t>
      </w:r>
      <w:r>
        <w:rPr>
          <w:rFonts w:hint="eastAsia" w:ascii="Times New Roman" w:hAnsi="Times New Roman" w:eastAsia="仿宋" w:cs="仿宋"/>
          <w:sz w:val="28"/>
          <w:szCs w:val="28"/>
        </w:rPr>
        <w:t>；前述有一定欠缺，</w:t>
      </w:r>
      <w:r>
        <w:rPr>
          <w:rFonts w:hint="eastAsia" w:ascii="Times New Roman" w:hAnsi="Times New Roman" w:eastAsia="仿宋" w:cs="仿宋"/>
          <w:sz w:val="28"/>
          <w:szCs w:val="28"/>
          <w:lang w:val="en-US" w:eastAsia="zh-CN"/>
        </w:rPr>
        <w:t>1学时</w:t>
      </w:r>
      <w:r>
        <w:rPr>
          <w:rFonts w:hint="eastAsia" w:ascii="Times New Roman" w:hAnsi="Times New Roman" w:eastAsia="仿宋" w:cs="仿宋"/>
          <w:sz w:val="28"/>
          <w:szCs w:val="28"/>
        </w:rPr>
        <w:t>；未开放，0</w:t>
      </w:r>
      <w:r>
        <w:rPr>
          <w:rFonts w:hint="eastAsia" w:ascii="Times New Roman" w:hAnsi="Times New Roman" w:eastAsia="仿宋" w:cs="仿宋"/>
          <w:sz w:val="28"/>
          <w:szCs w:val="28"/>
          <w:lang w:val="en-US" w:eastAsia="zh-CN"/>
        </w:rPr>
        <w:t>学时</w:t>
      </w:r>
      <w:r>
        <w:rPr>
          <w:rFonts w:hint="eastAsia" w:ascii="Times New Roman" w:hAnsi="Times New Roman" w:eastAsia="仿宋" w:cs="仿宋"/>
          <w:sz w:val="28"/>
          <w:szCs w:val="28"/>
        </w:rPr>
        <w:t>。</w:t>
      </w:r>
    </w:p>
    <w:p>
      <w:pPr>
        <w:numPr>
          <w:ilvl w:val="0"/>
          <w:numId w:val="0"/>
        </w:numPr>
        <w:ind w:firstLine="562" w:firstLineChars="200"/>
        <w:rPr>
          <w:rFonts w:hint="default"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（二）实验项目开发（40学时/个项目）</w:t>
      </w:r>
    </w:p>
    <w:p>
      <w:pPr>
        <w:numPr>
          <w:ilvl w:val="0"/>
          <w:numId w:val="0"/>
        </w:numPr>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1、综合性、设计性、创新性实验的定义</w:t>
      </w:r>
    </w:p>
    <w:p>
      <w:pPr>
        <w:numPr>
          <w:ilvl w:val="0"/>
          <w:numId w:val="0"/>
        </w:numPr>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（1）综合性实验</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综合性实验是指实验内容涉及本模块（课程）的综合知识或与本模块（课程）相关课程知识的实验。即学生经过一个阶段的学习后，在具有一定的基本知识和基本技能的基础上，运用一门课程或多门课程的知识对学生实验技能和方法进行综合训练的一种复合型实验。开设综合性实验的目的是对学生的实验技能进行综合训练，培养学生的综合分析能力、实验动手能力、数据处理以及查阅资料的能力。满足以下条件之一的视为综合性实验：</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1</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内容涉及一门课程的2个以上知识点的有机综合；</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2</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内容涉及多门课程的知识点的有机综合；</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3</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一门课多项实验内容的有机综合。</w:t>
      </w:r>
    </w:p>
    <w:p>
      <w:pPr>
        <w:numPr>
          <w:ilvl w:val="0"/>
          <w:numId w:val="0"/>
        </w:numPr>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（2）设计性实验</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设计性实验是指结合课程教学或独立于课程教学，给定实验目的、要求和实验条件，由学生自行设计实验方案并加以实现的探索性实验。着重培养学生独立解决实际问题的能力、创新能力以及组织管理能力。</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满足以下条件之一视为设计性实验：</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1</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教师给定实验目的、要求，学生自行选择仪器、设备、软件等，拟定实验步骤加以实现的实验；</w:t>
      </w:r>
    </w:p>
    <w:p>
      <w:pPr>
        <w:widowControl/>
        <w:spacing w:line="330" w:lineRule="atLeast"/>
        <w:ind w:firstLine="560" w:firstLineChars="200"/>
        <w:jc w:val="left"/>
        <w:rPr>
          <w:rFonts w:hint="eastAsia" w:ascii="Times New Roman" w:hAnsi="Times New Roman" w:eastAsia="仿宋" w:cs="仿宋"/>
          <w:sz w:val="28"/>
          <w:szCs w:val="28"/>
        </w:rPr>
      </w:pPr>
      <w:r>
        <w:rPr>
          <w:rFonts w:hint="eastAsia" w:ascii="Times New Roman" w:hAnsi="Times New Roman" w:eastAsia="仿宋" w:cs="仿宋"/>
          <w:sz w:val="28"/>
          <w:szCs w:val="28"/>
        </w:rPr>
        <w:t>2</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根据课程或理论的特点，学生自主选题，自行设计，在教师指导下得以实现的实验。</w:t>
      </w:r>
    </w:p>
    <w:p>
      <w:pPr>
        <w:numPr>
          <w:ilvl w:val="0"/>
          <w:numId w:val="0"/>
        </w:numPr>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（3）创新性实验</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创新性实验是学生在教师指导下，在自己的研究领域或教师选定的研究方向，针对某一或某些选定研究目标所进行的具体研究、探索性质的实验，是学生早期参加科学研究、教学与科研有机结合一种重要形式。</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创新性实验应当体现实验内容的自主性、实验结果的未知性、实验方法、手段的探索性。选题突出当前相关学科的最新研究或前沿课题。</w:t>
      </w:r>
    </w:p>
    <w:p>
      <w:pPr>
        <w:numPr>
          <w:ilvl w:val="0"/>
          <w:numId w:val="0"/>
        </w:numPr>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2、综合性、设计性、创新性实验的认定</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lang w:eastAsia="zh-CN"/>
        </w:rPr>
        <w:t>综合性、设计性、创新性实验的设置和认定由各二级学院（部、中心）学术委员会、实验室管理部门等负责组织实施。</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（2）</w:t>
      </w:r>
      <w:r>
        <w:rPr>
          <w:rFonts w:hint="eastAsia" w:ascii="Times New Roman" w:hAnsi="Times New Roman" w:eastAsia="仿宋" w:cs="仿宋"/>
          <w:sz w:val="28"/>
          <w:szCs w:val="28"/>
          <w:lang w:eastAsia="zh-CN"/>
        </w:rPr>
        <w:t>任课教师或实验教师，依据课程的实验教学大纲，在遵循本门课程或本专业教学规范的前提下，经过充分论证，选定切实可行的综合性、设计性、创新性实验设置方案，二级学院（部、中心）组织专家对所申报的综合性、设计性、创新性实验进行审核，并</w:t>
      </w:r>
      <w:r>
        <w:rPr>
          <w:rFonts w:hint="eastAsia" w:ascii="Times New Roman" w:hAnsi="Times New Roman" w:eastAsia="仿宋" w:cs="仿宋"/>
          <w:sz w:val="28"/>
          <w:szCs w:val="28"/>
          <w:lang w:val="en-US" w:eastAsia="zh-CN"/>
        </w:rPr>
        <w:t>将附件1</w:t>
      </w:r>
      <w:r>
        <w:rPr>
          <w:rFonts w:hint="eastAsia" w:ascii="Times New Roman" w:hAnsi="Times New Roman" w:eastAsia="仿宋" w:cs="仿宋"/>
          <w:sz w:val="28"/>
          <w:szCs w:val="28"/>
          <w:lang w:eastAsia="zh-CN"/>
        </w:rPr>
        <w:t>报教务处备案。</w:t>
      </w:r>
    </w:p>
    <w:p>
      <w:pPr>
        <w:numPr>
          <w:ilvl w:val="0"/>
          <w:numId w:val="0"/>
        </w:numPr>
        <w:ind w:firstLine="562" w:firstLineChars="200"/>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3、计算办法</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1） 实验项目开发标时(计算标准)：40学时。每一实验项目开发标时总量不超过40学时，可在2年内完成。实验项目学时一般为2-6学时。</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2）项目实施效果系数H</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实验项目开发“资料准备系数”指完成实验课程教学大纲、实验教材或实验指导书。至少完成资料准备才可申报标时。第一次申报赋值资料准备系数H1=0.5，第二次申报的资料准备系数H1=0。</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实验人时数=实验学时*学生人数，实验人时数系数H2取值：</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 xml:space="preserve">       0≤H2＜10： 0；</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 xml:space="preserve">      10≤H2＜30： 0.1；</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 xml:space="preserve">      30≤H2＜60： 0.3；</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 xml:space="preserve">      60≤H2：     0.5。</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3）项目开发标时</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每个实验项目标时两年内有效，累计不得超过40学时，超过40学时的，按40学时计算。第二年申报时需标明第一年已报标时数。</w:t>
      </w:r>
    </w:p>
    <w:p>
      <w:pPr>
        <w:widowControl/>
        <w:spacing w:line="330" w:lineRule="atLeast"/>
        <w:ind w:firstLine="560" w:firstLineChars="200"/>
        <w:jc w:val="left"/>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eastAsia="zh-CN"/>
        </w:rPr>
        <w:t>项目开发标时计算值=实验项目开发标时(计算标准)*（资料准备系数H1+实验人时数系数H2）。</w:t>
      </w:r>
    </w:p>
    <w:p>
      <w:pPr>
        <w:widowControl/>
        <w:spacing w:line="330" w:lineRule="atLeast"/>
        <w:ind w:firstLine="562" w:firstLineChars="200"/>
        <w:jc w:val="left"/>
        <w:rPr>
          <w:rFonts w:hint="default" w:ascii="Times New Roman" w:hAnsi="Times New Roman" w:eastAsia="仿宋" w:cs="仿宋"/>
          <w:sz w:val="28"/>
          <w:szCs w:val="28"/>
          <w:highlight w:val="none"/>
          <w:lang w:val="en-US" w:eastAsia="zh-CN"/>
        </w:rPr>
      </w:pPr>
      <w:r>
        <w:rPr>
          <w:rFonts w:hint="eastAsia" w:ascii="Times New Roman" w:hAnsi="Times New Roman" w:eastAsia="仿宋" w:cs="仿宋"/>
          <w:b/>
          <w:bCs/>
          <w:sz w:val="28"/>
          <w:szCs w:val="28"/>
          <w:highlight w:val="none"/>
          <w:lang w:val="en-US" w:eastAsia="zh-CN"/>
        </w:rPr>
        <w:t>（三）自制实验仪器设备</w:t>
      </w:r>
      <w:r>
        <w:rPr>
          <w:rFonts w:hint="eastAsia" w:ascii="Times New Roman" w:hAnsi="Times New Roman" w:eastAsia="仿宋" w:cs="仿宋"/>
          <w:sz w:val="28"/>
          <w:szCs w:val="28"/>
          <w:highlight w:val="none"/>
          <w:lang w:val="en-US" w:eastAsia="zh-CN"/>
        </w:rPr>
        <w:t>（</w:t>
      </w:r>
      <w:r>
        <w:rPr>
          <w:rFonts w:hint="eastAsia" w:ascii="Times New Roman" w:hAnsi="Times New Roman" w:eastAsia="仿宋" w:cs="仿宋"/>
          <w:b/>
          <w:bCs/>
          <w:sz w:val="28"/>
          <w:szCs w:val="28"/>
          <w:highlight w:val="none"/>
          <w:lang w:val="en-US" w:eastAsia="zh-CN"/>
        </w:rPr>
        <w:t>70学时/套）</w:t>
      </w:r>
    </w:p>
    <w:p>
      <w:pPr>
        <w:widowControl/>
        <w:spacing w:line="330" w:lineRule="atLeast"/>
        <w:ind w:firstLine="562" w:firstLineChars="200"/>
        <w:jc w:val="left"/>
        <w:rPr>
          <w:rFonts w:hint="default" w:ascii="Times New Roman" w:hAnsi="Times New Roman" w:eastAsia="仿宋" w:cs="仿宋"/>
          <w:b/>
          <w:bCs/>
          <w:sz w:val="28"/>
          <w:szCs w:val="28"/>
          <w:highlight w:val="none"/>
          <w:lang w:val="en-US" w:eastAsia="zh-CN"/>
        </w:rPr>
      </w:pPr>
      <w:r>
        <w:rPr>
          <w:rFonts w:hint="eastAsia" w:ascii="Times New Roman" w:hAnsi="Times New Roman" w:eastAsia="仿宋" w:cs="仿宋"/>
          <w:b/>
          <w:bCs/>
          <w:sz w:val="28"/>
          <w:szCs w:val="28"/>
          <w:highlight w:val="none"/>
          <w:lang w:val="en-US" w:eastAsia="zh-CN"/>
        </w:rPr>
        <w:t>1、计算方法</w:t>
      </w:r>
    </w:p>
    <w:p>
      <w:pPr>
        <w:widowControl/>
        <w:spacing w:line="330" w:lineRule="atLeast"/>
        <w:ind w:firstLine="560" w:firstLineChars="200"/>
        <w:jc w:val="left"/>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自</w:t>
      </w:r>
      <w:r>
        <w:rPr>
          <w:rFonts w:hint="eastAsia" w:ascii="Times New Roman" w:hAnsi="Times New Roman" w:eastAsia="仿宋" w:cs="仿宋"/>
          <w:sz w:val="28"/>
          <w:szCs w:val="28"/>
          <w:highlight w:val="none"/>
        </w:rPr>
        <w:t>制新的实验用仪器设备、实验装置并</w:t>
      </w:r>
      <w:r>
        <w:rPr>
          <w:rFonts w:hint="eastAsia" w:ascii="Times New Roman" w:hAnsi="Times New Roman" w:eastAsia="仿宋" w:cs="仿宋"/>
          <w:sz w:val="28"/>
          <w:szCs w:val="28"/>
          <w:highlight w:val="none"/>
          <w:lang w:val="en-US" w:eastAsia="zh-CN"/>
        </w:rPr>
        <w:t>运</w:t>
      </w:r>
      <w:r>
        <w:rPr>
          <w:rFonts w:hint="eastAsia" w:ascii="Times New Roman" w:hAnsi="Times New Roman" w:eastAsia="仿宋" w:cs="仿宋"/>
          <w:sz w:val="28"/>
          <w:szCs w:val="28"/>
          <w:highlight w:val="none"/>
        </w:rPr>
        <w:t>用于教学实</w:t>
      </w:r>
      <w:r>
        <w:rPr>
          <w:rFonts w:hint="eastAsia" w:ascii="Times New Roman" w:hAnsi="Times New Roman" w:eastAsia="仿宋" w:cs="仿宋"/>
          <w:sz w:val="28"/>
          <w:szCs w:val="28"/>
          <w:highlight w:val="none"/>
          <w:lang w:val="en-US" w:eastAsia="zh-CN"/>
        </w:rPr>
        <w:t>践</w:t>
      </w:r>
      <w:r>
        <w:rPr>
          <w:rFonts w:hint="eastAsia" w:ascii="Times New Roman" w:hAnsi="Times New Roman" w:eastAsia="仿宋" w:cs="仿宋"/>
          <w:sz w:val="28"/>
          <w:szCs w:val="28"/>
          <w:highlight w:val="none"/>
          <w:lang w:eastAsia="zh-CN"/>
        </w:rPr>
        <w:t>，</w:t>
      </w:r>
      <w:r>
        <w:rPr>
          <w:rFonts w:hint="eastAsia" w:ascii="Times New Roman" w:hAnsi="Times New Roman" w:eastAsia="仿宋" w:cs="仿宋"/>
          <w:sz w:val="28"/>
          <w:szCs w:val="28"/>
          <w:highlight w:val="none"/>
        </w:rPr>
        <w:t>取得</w:t>
      </w:r>
      <w:r>
        <w:rPr>
          <w:rFonts w:hint="eastAsia" w:ascii="Times New Roman" w:hAnsi="Times New Roman" w:eastAsia="仿宋" w:cs="仿宋"/>
          <w:sz w:val="28"/>
          <w:szCs w:val="28"/>
          <w:highlight w:val="none"/>
          <w:lang w:val="en-US" w:eastAsia="zh-CN"/>
        </w:rPr>
        <w:t>良好</w:t>
      </w:r>
      <w:r>
        <w:rPr>
          <w:rFonts w:hint="eastAsia" w:ascii="Times New Roman" w:hAnsi="Times New Roman" w:eastAsia="仿宋" w:cs="仿宋"/>
          <w:sz w:val="28"/>
          <w:szCs w:val="28"/>
          <w:highlight w:val="none"/>
        </w:rPr>
        <w:t>效果</w:t>
      </w:r>
      <w:r>
        <w:rPr>
          <w:rFonts w:hint="eastAsia" w:ascii="Times New Roman" w:hAnsi="Times New Roman" w:eastAsia="仿宋" w:cs="仿宋"/>
          <w:sz w:val="28"/>
          <w:szCs w:val="28"/>
          <w:highlight w:val="none"/>
          <w:lang w:eastAsia="zh-CN"/>
        </w:rPr>
        <w:t>。</w:t>
      </w:r>
      <w:r>
        <w:rPr>
          <w:rFonts w:hint="eastAsia" w:ascii="Times New Roman" w:hAnsi="Times New Roman" w:eastAsia="仿宋" w:cs="仿宋"/>
          <w:sz w:val="28"/>
          <w:szCs w:val="28"/>
          <w:highlight w:val="none"/>
          <w:lang w:val="en-US" w:eastAsia="zh-CN"/>
        </w:rPr>
        <w:t>所自制的实验设备，需经二级学院组织的专家鉴定。通过鉴定未运用于教学实践，30学时；通过鉴定并运</w:t>
      </w:r>
      <w:r>
        <w:rPr>
          <w:rFonts w:hint="eastAsia" w:ascii="Times New Roman" w:hAnsi="Times New Roman" w:eastAsia="仿宋" w:cs="仿宋"/>
          <w:sz w:val="28"/>
          <w:szCs w:val="28"/>
          <w:highlight w:val="none"/>
        </w:rPr>
        <w:t>用于教学实</w:t>
      </w:r>
      <w:r>
        <w:rPr>
          <w:rFonts w:hint="eastAsia" w:ascii="Times New Roman" w:hAnsi="Times New Roman" w:eastAsia="仿宋" w:cs="仿宋"/>
          <w:sz w:val="28"/>
          <w:szCs w:val="28"/>
          <w:highlight w:val="none"/>
          <w:lang w:val="en-US" w:eastAsia="zh-CN"/>
        </w:rPr>
        <w:t>践</w:t>
      </w:r>
      <w:r>
        <w:rPr>
          <w:rFonts w:hint="eastAsia" w:ascii="Times New Roman" w:hAnsi="Times New Roman" w:eastAsia="仿宋" w:cs="仿宋"/>
          <w:sz w:val="28"/>
          <w:szCs w:val="28"/>
          <w:highlight w:val="none"/>
          <w:lang w:eastAsia="zh-CN"/>
        </w:rPr>
        <w:t>，</w:t>
      </w:r>
      <w:r>
        <w:rPr>
          <w:rFonts w:hint="eastAsia" w:ascii="Times New Roman" w:hAnsi="Times New Roman" w:eastAsia="仿宋" w:cs="仿宋"/>
          <w:sz w:val="28"/>
          <w:szCs w:val="28"/>
          <w:highlight w:val="none"/>
          <w:lang w:val="en-US" w:eastAsia="zh-CN"/>
        </w:rPr>
        <w:t>有完善的记录资料，</w:t>
      </w:r>
      <w:r>
        <w:rPr>
          <w:rFonts w:hint="eastAsia" w:ascii="Times New Roman" w:hAnsi="Times New Roman" w:eastAsia="仿宋" w:cs="仿宋"/>
          <w:sz w:val="28"/>
          <w:szCs w:val="28"/>
          <w:highlight w:val="none"/>
        </w:rPr>
        <w:t>取得</w:t>
      </w:r>
      <w:r>
        <w:rPr>
          <w:rFonts w:hint="eastAsia" w:ascii="Times New Roman" w:hAnsi="Times New Roman" w:eastAsia="仿宋" w:cs="仿宋"/>
          <w:sz w:val="28"/>
          <w:szCs w:val="28"/>
          <w:highlight w:val="none"/>
          <w:lang w:val="en-US" w:eastAsia="zh-CN"/>
        </w:rPr>
        <w:t>良好</w:t>
      </w:r>
      <w:r>
        <w:rPr>
          <w:rFonts w:hint="eastAsia" w:ascii="Times New Roman" w:hAnsi="Times New Roman" w:eastAsia="仿宋" w:cs="仿宋"/>
          <w:sz w:val="28"/>
          <w:szCs w:val="28"/>
          <w:highlight w:val="none"/>
        </w:rPr>
        <w:t>效果</w:t>
      </w:r>
      <w:r>
        <w:rPr>
          <w:rFonts w:hint="eastAsia" w:ascii="Times New Roman" w:hAnsi="Times New Roman" w:eastAsia="仿宋" w:cs="仿宋"/>
          <w:sz w:val="28"/>
          <w:szCs w:val="28"/>
          <w:highlight w:val="none"/>
          <w:lang w:eastAsia="zh-CN"/>
        </w:rPr>
        <w:t>，</w:t>
      </w:r>
      <w:r>
        <w:rPr>
          <w:rFonts w:hint="eastAsia" w:ascii="Times New Roman" w:hAnsi="Times New Roman" w:eastAsia="仿宋" w:cs="仿宋"/>
          <w:sz w:val="28"/>
          <w:szCs w:val="28"/>
          <w:highlight w:val="none"/>
          <w:lang w:val="en-US" w:eastAsia="zh-CN"/>
        </w:rPr>
        <w:t>70学时。</w:t>
      </w:r>
    </w:p>
    <w:p>
      <w:pPr>
        <w:widowControl/>
        <w:spacing w:line="330" w:lineRule="atLeast"/>
        <w:ind w:firstLine="560" w:firstLineChars="200"/>
        <w:jc w:val="left"/>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通过鉴定未运用于教学实践30学时，只统计一次。运用于实践教学并取得良好效果的40学时，可以在2年内分步完成，其具体计算方案如下：</w:t>
      </w:r>
    </w:p>
    <w:p>
      <w:pPr>
        <w:widowControl/>
        <w:spacing w:line="330" w:lineRule="atLeast"/>
        <w:ind w:firstLine="560" w:firstLineChars="200"/>
        <w:jc w:val="left"/>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第一年：</w:t>
      </w:r>
    </w:p>
    <w:p>
      <w:pPr>
        <w:widowControl/>
        <w:spacing w:line="330" w:lineRule="atLeast"/>
        <w:ind w:firstLine="560" w:firstLineChars="200"/>
        <w:jc w:val="both"/>
        <w:rPr>
          <w:rFonts w:hint="default"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自制仪器设备运用教学实践学时W1=40</w:t>
      </w:r>
      <w:r>
        <w:rPr>
          <w:rFonts w:hint="default" w:ascii="Times New Roman" w:hAnsi="Times New Roman" w:eastAsia="仿宋" w:cs="仿宋"/>
          <w:sz w:val="28"/>
          <w:szCs w:val="28"/>
          <w:highlight w:val="none"/>
          <w:lang w:val="en-US" w:eastAsia="zh-CN"/>
        </w:rPr>
        <w:t>×</w:t>
      </w:r>
      <w:r>
        <w:rPr>
          <w:rFonts w:hint="eastAsia" w:ascii="Times New Roman" w:hAnsi="Times New Roman" w:eastAsia="仿宋" w:cs="仿宋"/>
          <w:sz w:val="28"/>
          <w:szCs w:val="28"/>
          <w:highlight w:val="none"/>
          <w:lang w:val="en-US" w:eastAsia="zh-CN"/>
        </w:rPr>
        <w:t>（资料系数K1+实验人时数系数K2）</w:t>
      </w:r>
    </w:p>
    <w:p>
      <w:pPr>
        <w:widowControl/>
        <w:spacing w:line="330" w:lineRule="atLeast"/>
        <w:ind w:firstLine="560" w:firstLineChars="200"/>
        <w:jc w:val="left"/>
        <w:rPr>
          <w:rFonts w:hint="eastAsia" w:ascii="Times New Roman" w:hAnsi="Times New Roman" w:eastAsia="仿宋" w:cs="仿宋"/>
          <w:sz w:val="28"/>
          <w:szCs w:val="28"/>
          <w:highlight w:val="none"/>
          <w:lang w:val="en-US" w:eastAsia="zh-CN"/>
        </w:rPr>
      </w:pPr>
      <w:r>
        <w:rPr>
          <w:rFonts w:hint="default" w:ascii="Times New Roman" w:hAnsi="Times New Roman" w:eastAsia="仿宋" w:cs="仿宋"/>
          <w:sz w:val="28"/>
          <w:szCs w:val="28"/>
          <w:highlight w:val="none"/>
          <w:lang w:val="en-US" w:eastAsia="zh-CN"/>
        </w:rPr>
        <w:t>实验课程教学大纲、实验教材或实验指导书</w:t>
      </w:r>
      <w:r>
        <w:rPr>
          <w:rFonts w:hint="eastAsia" w:ascii="Times New Roman" w:hAnsi="Times New Roman" w:eastAsia="仿宋" w:cs="仿宋"/>
          <w:sz w:val="28"/>
          <w:szCs w:val="28"/>
          <w:highlight w:val="none"/>
          <w:lang w:val="en-US" w:eastAsia="zh-CN"/>
        </w:rPr>
        <w:t>等资料齐全，K1=0.5，自制仪器设备运用教学实践学时，至少要求完成该项才可申报标时。</w:t>
      </w:r>
    </w:p>
    <w:p>
      <w:pPr>
        <w:widowControl/>
        <w:spacing w:line="330" w:lineRule="atLeast"/>
        <w:ind w:firstLine="560" w:firstLineChars="200"/>
        <w:jc w:val="left"/>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实验人时数=参加自制仪器设备运用教学实践的学生数</w:t>
      </w:r>
      <w:r>
        <w:rPr>
          <w:rFonts w:hint="default" w:ascii="Times New Roman" w:hAnsi="Times New Roman" w:eastAsia="仿宋" w:cs="仿宋"/>
          <w:sz w:val="28"/>
          <w:szCs w:val="28"/>
          <w:highlight w:val="none"/>
          <w:lang w:val="en-US" w:eastAsia="zh-CN"/>
        </w:rPr>
        <w:t>×</w:t>
      </w:r>
      <w:r>
        <w:rPr>
          <w:rFonts w:hint="eastAsia" w:ascii="Times New Roman" w:hAnsi="Times New Roman" w:eastAsia="仿宋" w:cs="仿宋"/>
          <w:sz w:val="28"/>
          <w:szCs w:val="28"/>
          <w:highlight w:val="none"/>
          <w:lang w:val="en-US" w:eastAsia="zh-CN"/>
        </w:rPr>
        <w:t>实验课时，其系数K2如下：</w:t>
      </w:r>
    </w:p>
    <w:p>
      <w:pPr>
        <w:widowControl/>
        <w:spacing w:line="330" w:lineRule="atLeast"/>
        <w:jc w:val="center"/>
        <w:rPr>
          <w:rFonts w:hint="default"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表六 系数K2得分分配</w:t>
      </w:r>
    </w:p>
    <w:tbl>
      <w:tblPr>
        <w:tblStyle w:val="6"/>
        <w:tblW w:w="0" w:type="auto"/>
        <w:tblInd w:w="1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实验人时数</w:t>
            </w:r>
          </w:p>
        </w:tc>
        <w:tc>
          <w:tcPr>
            <w:tcW w:w="2031"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0≤实验人时数&lt;10</w:t>
            </w:r>
          </w:p>
        </w:tc>
        <w:tc>
          <w:tcPr>
            <w:tcW w:w="2031" w:type="dxa"/>
            <w:noWrap w:val="0"/>
            <w:vAlign w:val="top"/>
          </w:tcPr>
          <w:p>
            <w:pPr>
              <w:autoSpaceDE w:val="0"/>
              <w:autoSpaceDN w:val="0"/>
              <w:jc w:val="center"/>
              <w:rPr>
                <w:rFonts w:hint="eastAsia"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9"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10≤实验人时数&lt;30</w:t>
            </w:r>
          </w:p>
        </w:tc>
        <w:tc>
          <w:tcPr>
            <w:tcW w:w="2031"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30≤实验人时数&lt;60</w:t>
            </w:r>
          </w:p>
        </w:tc>
        <w:tc>
          <w:tcPr>
            <w:tcW w:w="2031"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autoSpaceDE w:val="0"/>
              <w:autoSpaceDN w:val="0"/>
              <w:jc w:val="center"/>
              <w:rPr>
                <w:rFonts w:hint="eastAsia"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60≤实验人时数</w:t>
            </w:r>
          </w:p>
        </w:tc>
        <w:tc>
          <w:tcPr>
            <w:tcW w:w="2031" w:type="dxa"/>
            <w:noWrap w:val="0"/>
            <w:vAlign w:val="top"/>
          </w:tcPr>
          <w:p>
            <w:pPr>
              <w:autoSpaceDE w:val="0"/>
              <w:autoSpaceDN w:val="0"/>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0.5</w:t>
            </w:r>
          </w:p>
        </w:tc>
      </w:tr>
    </w:tbl>
    <w:p>
      <w:pPr>
        <w:widowControl/>
        <w:spacing w:line="330" w:lineRule="atLeast"/>
        <w:jc w:val="left"/>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第二年：</w:t>
      </w:r>
    </w:p>
    <w:p>
      <w:pPr>
        <w:widowControl/>
        <w:spacing w:line="330" w:lineRule="atLeast"/>
        <w:ind w:firstLine="560" w:firstLineChars="200"/>
        <w:jc w:val="left"/>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如果第1年学时没满40学时，剩余学时W2（40-W1）可在第2年继续计算。</w:t>
      </w:r>
    </w:p>
    <w:p>
      <w:pPr>
        <w:widowControl/>
        <w:spacing w:line="330" w:lineRule="atLeast"/>
        <w:ind w:firstLine="560" w:firstLineChars="200"/>
        <w:jc w:val="both"/>
        <w:rPr>
          <w:rFonts w:hint="default"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自制仪器设备运用教学实践学时W2=（40-W1）</w:t>
      </w:r>
      <w:r>
        <w:rPr>
          <w:rFonts w:hint="default" w:ascii="Times New Roman" w:hAnsi="Times New Roman" w:eastAsia="仿宋" w:cs="仿宋"/>
          <w:sz w:val="28"/>
          <w:szCs w:val="28"/>
          <w:highlight w:val="none"/>
          <w:lang w:val="en-US" w:eastAsia="zh-CN"/>
        </w:rPr>
        <w:t>×</w:t>
      </w:r>
      <w:r>
        <w:rPr>
          <w:rFonts w:hint="eastAsia" w:ascii="Times New Roman" w:hAnsi="Times New Roman" w:eastAsia="仿宋" w:cs="仿宋"/>
          <w:sz w:val="28"/>
          <w:szCs w:val="28"/>
          <w:highlight w:val="none"/>
          <w:lang w:val="en-US" w:eastAsia="zh-CN"/>
        </w:rPr>
        <w:t>（资料系数K1+实验人时数系数K2）</w:t>
      </w:r>
    </w:p>
    <w:p>
      <w:pPr>
        <w:widowControl/>
        <w:spacing w:line="330" w:lineRule="atLeast"/>
        <w:ind w:firstLine="560" w:firstLineChars="200"/>
        <w:jc w:val="left"/>
        <w:rPr>
          <w:rFonts w:hint="eastAsia" w:ascii="Times New Roman" w:hAnsi="Times New Roman" w:eastAsia="仿宋" w:cs="仿宋"/>
          <w:sz w:val="28"/>
          <w:szCs w:val="28"/>
          <w:highlight w:val="none"/>
          <w:lang w:val="en-US" w:eastAsia="zh-CN"/>
        </w:rPr>
      </w:pPr>
      <w:r>
        <w:rPr>
          <w:rFonts w:hint="eastAsia" w:ascii="Times New Roman" w:hAnsi="Times New Roman" w:eastAsia="仿宋" w:cs="仿宋"/>
          <w:sz w:val="28"/>
          <w:szCs w:val="28"/>
          <w:highlight w:val="none"/>
          <w:lang w:val="en-US" w:eastAsia="zh-CN"/>
        </w:rPr>
        <w:t>但两年累计学时不能超过40学时（如果超过40学时，则按40学时计算）。</w:t>
      </w:r>
    </w:p>
    <w:sectPr>
      <w:footerReference r:id="rId3" w:type="default"/>
      <w:pgSz w:w="11906" w:h="16838"/>
      <w:pgMar w:top="1843" w:right="1559"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E8"/>
    <w:rsid w:val="00037D05"/>
    <w:rsid w:val="0004675F"/>
    <w:rsid w:val="000B6589"/>
    <w:rsid w:val="00136F1D"/>
    <w:rsid w:val="00226A74"/>
    <w:rsid w:val="00241A85"/>
    <w:rsid w:val="002A37FC"/>
    <w:rsid w:val="002C10AA"/>
    <w:rsid w:val="00323AFF"/>
    <w:rsid w:val="00327FF8"/>
    <w:rsid w:val="003356D6"/>
    <w:rsid w:val="00367823"/>
    <w:rsid w:val="00391F67"/>
    <w:rsid w:val="00406DA5"/>
    <w:rsid w:val="00457D19"/>
    <w:rsid w:val="004B2CFB"/>
    <w:rsid w:val="004B2F53"/>
    <w:rsid w:val="0050768B"/>
    <w:rsid w:val="00507716"/>
    <w:rsid w:val="00600067"/>
    <w:rsid w:val="006230CD"/>
    <w:rsid w:val="006A1DE7"/>
    <w:rsid w:val="007A5AD8"/>
    <w:rsid w:val="007D19BD"/>
    <w:rsid w:val="007F051C"/>
    <w:rsid w:val="0080590A"/>
    <w:rsid w:val="008837DA"/>
    <w:rsid w:val="008E46C5"/>
    <w:rsid w:val="009244E4"/>
    <w:rsid w:val="009515AE"/>
    <w:rsid w:val="00987B87"/>
    <w:rsid w:val="00A87042"/>
    <w:rsid w:val="00A925D6"/>
    <w:rsid w:val="00AB4B81"/>
    <w:rsid w:val="00AC7338"/>
    <w:rsid w:val="00BC38E4"/>
    <w:rsid w:val="00C11F19"/>
    <w:rsid w:val="00C42D18"/>
    <w:rsid w:val="00C842E8"/>
    <w:rsid w:val="00C92C14"/>
    <w:rsid w:val="00C92F16"/>
    <w:rsid w:val="00CF675F"/>
    <w:rsid w:val="00D236E6"/>
    <w:rsid w:val="00D46E88"/>
    <w:rsid w:val="00D54319"/>
    <w:rsid w:val="00D80AF3"/>
    <w:rsid w:val="00DC033A"/>
    <w:rsid w:val="00DC70D4"/>
    <w:rsid w:val="00E0266E"/>
    <w:rsid w:val="00E315C9"/>
    <w:rsid w:val="00E51C80"/>
    <w:rsid w:val="00E73254"/>
    <w:rsid w:val="00EA441A"/>
    <w:rsid w:val="00F80209"/>
    <w:rsid w:val="00FD4C50"/>
    <w:rsid w:val="051609A6"/>
    <w:rsid w:val="19065BDE"/>
    <w:rsid w:val="19A335AB"/>
    <w:rsid w:val="248F5606"/>
    <w:rsid w:val="28D83C32"/>
    <w:rsid w:val="2C61761A"/>
    <w:rsid w:val="39BB1440"/>
    <w:rsid w:val="3E4F213E"/>
    <w:rsid w:val="40343937"/>
    <w:rsid w:val="404D0828"/>
    <w:rsid w:val="418A566C"/>
    <w:rsid w:val="449B6369"/>
    <w:rsid w:val="472E005D"/>
    <w:rsid w:val="4E5701BA"/>
    <w:rsid w:val="51947696"/>
    <w:rsid w:val="549B3664"/>
    <w:rsid w:val="56675330"/>
    <w:rsid w:val="626D40FF"/>
    <w:rsid w:val="648F5DD1"/>
    <w:rsid w:val="6E2F4182"/>
    <w:rsid w:val="7680198C"/>
    <w:rsid w:val="7AB04DFB"/>
    <w:rsid w:val="7E6F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
    <w:pPr>
      <w:widowControl/>
      <w:jc w:val="left"/>
      <w:outlineLvl w:val="3"/>
    </w:pPr>
    <w:rPr>
      <w:rFonts w:ascii="宋体" w:hAnsi="宋体" w:eastAsia="宋体" w:cs="宋体"/>
      <w:kern w:val="0"/>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character" w:styleId="8">
    <w:name w:val="Hyperlink"/>
    <w:basedOn w:val="7"/>
    <w:semiHidden/>
    <w:unhideWhenUsed/>
    <w:qFormat/>
    <w:uiPriority w:val="99"/>
    <w:rPr>
      <w:color w:val="333333"/>
      <w:u w:val="none"/>
    </w:rPr>
  </w:style>
  <w:style w:type="character" w:customStyle="1" w:styleId="9">
    <w:name w:val="标题 4 Char"/>
    <w:basedOn w:val="7"/>
    <w:link w:val="2"/>
    <w:qFormat/>
    <w:uiPriority w:val="9"/>
    <w:rPr>
      <w:rFonts w:ascii="宋体" w:hAnsi="宋体" w:eastAsia="宋体" w:cs="宋体"/>
      <w:kern w:val="0"/>
      <w:sz w:val="24"/>
      <w:szCs w:val="24"/>
    </w:rPr>
  </w:style>
  <w:style w:type="paragraph" w:customStyle="1" w:styleId="10">
    <w:name w:val="HTML Top of Form"/>
    <w:basedOn w:val="1"/>
    <w:next w:val="1"/>
    <w:link w:val="11"/>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1">
    <w:name w:val="z-窗体顶端 Char"/>
    <w:basedOn w:val="7"/>
    <w:link w:val="10"/>
    <w:semiHidden/>
    <w:qFormat/>
    <w:uiPriority w:val="99"/>
    <w:rPr>
      <w:rFonts w:ascii="Arial" w:hAnsi="Arial" w:eastAsia="宋体" w:cs="Arial"/>
      <w:vanish/>
      <w:kern w:val="0"/>
      <w:sz w:val="16"/>
      <w:szCs w:val="16"/>
    </w:rPr>
  </w:style>
  <w:style w:type="paragraph" w:customStyle="1" w:styleId="12">
    <w:name w:val="HTML Bottom of Form"/>
    <w:basedOn w:val="1"/>
    <w:next w:val="1"/>
    <w:link w:val="13"/>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3">
    <w:name w:val="z-窗体底端 Char"/>
    <w:basedOn w:val="7"/>
    <w:link w:val="12"/>
    <w:semiHidden/>
    <w:qFormat/>
    <w:uiPriority w:val="99"/>
    <w:rPr>
      <w:rFonts w:ascii="Arial" w:hAnsi="Arial" w:eastAsia="宋体" w:cs="Arial"/>
      <w:vanish/>
      <w:kern w:val="0"/>
      <w:sz w:val="16"/>
      <w:szCs w:val="16"/>
    </w:rPr>
  </w:style>
  <w:style w:type="character" w:customStyle="1" w:styleId="14">
    <w:name w:val="页眉 Char"/>
    <w:basedOn w:val="7"/>
    <w:link w:val="4"/>
    <w:qFormat/>
    <w:uiPriority w:val="99"/>
    <w:rPr>
      <w:sz w:val="18"/>
      <w:szCs w:val="18"/>
    </w:rPr>
  </w:style>
  <w:style w:type="character" w:customStyle="1" w:styleId="15">
    <w:name w:val="页脚 Char"/>
    <w:basedOn w:val="7"/>
    <w:link w:val="3"/>
    <w:qFormat/>
    <w:uiPriority w:val="99"/>
    <w:rPr>
      <w:sz w:val="18"/>
      <w:szCs w:val="18"/>
    </w:rPr>
  </w:style>
  <w:style w:type="paragraph" w:customStyle="1" w:styleId="16">
    <w:name w:val="Char Char Char Char Char Char Char"/>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224</Words>
  <Characters>1281</Characters>
  <Lines>10</Lines>
  <Paragraphs>3</Paragraphs>
  <TotalTime>157</TotalTime>
  <ScaleCrop>false</ScaleCrop>
  <LinksUpToDate>false</LinksUpToDate>
  <CharactersWithSpaces>1502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2020-09-23T01:40:00Z</dcterms:created>
  <dc:creator>Windows 用户</dc:creator>
  <cp:lastModifiedBy>Administrator</cp:lastModifiedBy>
  <cp:lastPrinted>2021-10-22T02:13:27Z</cp:lastPrinted>
  <dcterms:modified xsi:type="dcterms:W3CDTF">2021-10-22T07:02:49Z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738C56196FE0477D9EC7D60F77E6CD4E</vt:lpwstr>
  </property>
</Properties>
</file>